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834E6" w14:textId="02D51E23" w:rsidR="006A100A" w:rsidRPr="00B35255" w:rsidRDefault="003F1EB9">
      <w:pPr>
        <w:rPr>
          <w:rFonts w:ascii="Open Sans" w:eastAsia="Open Sans" w:hAnsi="Open Sans" w:cs="Open Sans"/>
          <w:b/>
          <w:color w:val="353535"/>
          <w:sz w:val="2"/>
          <w:szCs w:val="2"/>
        </w:rPr>
      </w:pPr>
      <w:r w:rsidRPr="00B35255">
        <w:rPr>
          <w:rFonts w:ascii="Open Sans" w:eastAsia="Open Sans" w:hAnsi="Open Sans" w:cs="Open Sans"/>
          <w:b/>
          <w:color w:val="353535"/>
          <w:sz w:val="2"/>
          <w:szCs w:val="2"/>
        </w:rPr>
        <w:t>jkj</w:t>
      </w:r>
      <w:r w:rsidR="007461B9">
        <w:rPr>
          <w:rFonts w:ascii="Open Sans" w:eastAsia="Open Sans" w:hAnsi="Open Sans" w:cs="Open Sans"/>
          <w:b/>
          <w:color w:val="353535"/>
          <w:sz w:val="2"/>
          <w:szCs w:val="2"/>
        </w:rPr>
        <w:t>nN</w:t>
      </w:r>
    </w:p>
    <w:tbl>
      <w:tblPr>
        <w:tblStyle w:val="a9"/>
        <w:tblW w:w="10856" w:type="dxa"/>
        <w:tblInd w:w="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56"/>
      </w:tblGrid>
      <w:tr w:rsidR="006A100A" w:rsidRPr="00B35255" w14:paraId="4D14152D" w14:textId="77777777">
        <w:tc>
          <w:tcPr>
            <w:tcW w:w="10856" w:type="dxa"/>
            <w:shd w:val="clear" w:color="auto" w:fill="F795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222F6" w14:textId="411E5E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b/>
                <w:color w:val="353535"/>
              </w:rPr>
            </w:pPr>
            <w:r w:rsidRPr="00B35255">
              <w:rPr>
                <w:rFonts w:ascii="Open Sans" w:eastAsia="Open Sans" w:hAnsi="Open Sans" w:cs="Open Sans"/>
                <w:b/>
              </w:rPr>
              <w:t xml:space="preserve">Guía de </w:t>
            </w:r>
            <w:r w:rsidR="00303E17">
              <w:rPr>
                <w:rFonts w:ascii="Open Sans" w:eastAsia="Open Sans" w:hAnsi="Open Sans" w:cs="Open Sans"/>
                <w:b/>
              </w:rPr>
              <w:t>A</w:t>
            </w:r>
            <w:r w:rsidRPr="00B35255">
              <w:rPr>
                <w:rFonts w:ascii="Open Sans" w:eastAsia="Open Sans" w:hAnsi="Open Sans" w:cs="Open Sans"/>
                <w:b/>
              </w:rPr>
              <w:t xml:space="preserve">utorreflexión </w:t>
            </w:r>
            <w:bookmarkStart w:id="0" w:name="_Hlk190684075"/>
            <w:r w:rsidRPr="00B35255">
              <w:rPr>
                <w:rFonts w:ascii="Open Sans" w:eastAsia="Open Sans" w:hAnsi="Open Sans" w:cs="Open Sans"/>
                <w:b/>
              </w:rPr>
              <w:t xml:space="preserve">del </w:t>
            </w:r>
            <w:r w:rsidR="00507ECE" w:rsidRPr="00BF1B94">
              <w:rPr>
                <w:rFonts w:ascii="Open Sans" w:eastAsia="Open Sans" w:hAnsi="Open Sans" w:cs="Open Sans"/>
                <w:b/>
                <w:lang w:val="es-MX"/>
              </w:rPr>
              <w:t xml:space="preserve">Sistema de </w:t>
            </w:r>
            <w:r w:rsidR="00507ECE">
              <w:rPr>
                <w:rFonts w:ascii="Open Sans" w:eastAsia="Open Sans" w:hAnsi="Open Sans" w:cs="Open Sans"/>
                <w:b/>
                <w:lang w:val="es-MX"/>
              </w:rPr>
              <w:t>Calificación</w:t>
            </w:r>
            <w:r w:rsidR="00507ECE" w:rsidRPr="00FC19F8">
              <w:rPr>
                <w:rFonts w:ascii="Open Sans" w:eastAsia="Open Sans" w:hAnsi="Open Sans" w:cs="Open Sans"/>
                <w:b/>
                <w:lang w:val="es-MX"/>
              </w:rPr>
              <w:t xml:space="preserve"> </w:t>
            </w:r>
            <w:r w:rsidR="00507ECE">
              <w:rPr>
                <w:rFonts w:ascii="Open Sans" w:eastAsia="Open Sans" w:hAnsi="Open Sans" w:cs="Open Sans"/>
                <w:b/>
                <w:lang w:val="es-MX"/>
              </w:rPr>
              <w:t xml:space="preserve">para </w:t>
            </w:r>
            <w:r w:rsidR="00507ECE" w:rsidRPr="00BF1B94">
              <w:rPr>
                <w:rFonts w:ascii="Open Sans" w:eastAsia="Open Sans" w:hAnsi="Open Sans" w:cs="Open Sans"/>
                <w:b/>
                <w:lang w:val="es-MX"/>
              </w:rPr>
              <w:t>la Evaluación</w:t>
            </w:r>
            <w:r w:rsidR="00507ECE">
              <w:rPr>
                <w:rFonts w:ascii="Open Sans" w:eastAsia="Open Sans" w:hAnsi="Open Sans" w:cs="Open Sans"/>
                <w:b/>
                <w:lang w:val="es-MX"/>
              </w:rPr>
              <w:t xml:space="preserve"> en el Aula (CLASS</w:t>
            </w:r>
            <w:r w:rsidR="00507ECE" w:rsidRPr="00BF1B94">
              <w:rPr>
                <w:rFonts w:ascii="Open Sans" w:eastAsia="Open Sans" w:hAnsi="Open Sans" w:cs="Open Sans"/>
                <w:b/>
                <w:lang w:val="es-MX"/>
              </w:rPr>
              <w:t>®</w:t>
            </w:r>
            <w:r w:rsidR="00507ECE">
              <w:rPr>
                <w:rFonts w:ascii="Open Sans" w:eastAsia="Open Sans" w:hAnsi="Open Sans" w:cs="Open Sans"/>
                <w:b/>
                <w:lang w:val="es-MX"/>
              </w:rPr>
              <w:t>)</w:t>
            </w:r>
            <w:r w:rsidR="00507ECE" w:rsidRPr="00BF1B94">
              <w:rPr>
                <w:rFonts w:ascii="Open Sans" w:eastAsia="Open Sans" w:hAnsi="Open Sans" w:cs="Open Sans"/>
                <w:b/>
                <w:lang w:val="es-MX"/>
              </w:rPr>
              <w:t xml:space="preserve"> </w:t>
            </w:r>
            <w:r w:rsidRPr="00B35255">
              <w:rPr>
                <w:rFonts w:ascii="Open Sans" w:eastAsia="Open Sans" w:hAnsi="Open Sans" w:cs="Open Sans"/>
                <w:b/>
              </w:rPr>
              <w:t xml:space="preserve">para </w:t>
            </w:r>
            <w:r w:rsidR="007461B9">
              <w:rPr>
                <w:rFonts w:ascii="Open Sans" w:eastAsia="Open Sans" w:hAnsi="Open Sans" w:cs="Open Sans"/>
                <w:b/>
              </w:rPr>
              <w:t>N</w:t>
            </w:r>
            <w:r w:rsidRPr="00B35255">
              <w:rPr>
                <w:rFonts w:ascii="Open Sans" w:eastAsia="Open Sans" w:hAnsi="Open Sans" w:cs="Open Sans"/>
                <w:b/>
              </w:rPr>
              <w:t xml:space="preserve">iños </w:t>
            </w:r>
            <w:r w:rsidR="007461B9">
              <w:rPr>
                <w:rFonts w:ascii="Open Sans" w:eastAsia="Open Sans" w:hAnsi="Open Sans" w:cs="Open Sans"/>
                <w:b/>
              </w:rPr>
              <w:t>P</w:t>
            </w:r>
            <w:r w:rsidRPr="00B35255">
              <w:rPr>
                <w:rFonts w:ascii="Open Sans" w:eastAsia="Open Sans" w:hAnsi="Open Sans" w:cs="Open Sans"/>
                <w:b/>
              </w:rPr>
              <w:t xml:space="preserve">equeños  </w:t>
            </w:r>
            <w:bookmarkEnd w:id="0"/>
          </w:p>
        </w:tc>
      </w:tr>
    </w:tbl>
    <w:p w14:paraId="167D4913" w14:textId="7EB24E3A" w:rsidR="006A100A" w:rsidRPr="00B35255" w:rsidRDefault="000E5BD1">
      <w:pPr>
        <w:widowControl w:val="0"/>
        <w:spacing w:line="192" w:lineRule="auto"/>
        <w:ind w:left="720"/>
        <w:rPr>
          <w:rFonts w:ascii="Open Sans" w:eastAsia="Open Sans" w:hAnsi="Open Sans" w:cs="Open Sans"/>
          <w:sz w:val="20"/>
          <w:szCs w:val="20"/>
        </w:rPr>
      </w:pPr>
      <w:r w:rsidRPr="00B35255">
        <w:rPr>
          <w:rFonts w:ascii="Open Sans" w:eastAsia="Open Sans" w:hAnsi="Open Sans" w:cs="Open Sans"/>
          <w:b/>
          <w:sz w:val="20"/>
          <w:szCs w:val="20"/>
        </w:rPr>
        <w:br/>
        <w:t>Nombre(s) de</w:t>
      </w:r>
      <w:r w:rsidR="003F1EB9" w:rsidRPr="00B35255">
        <w:rPr>
          <w:rFonts w:ascii="Open Sans" w:eastAsia="Open Sans" w:hAnsi="Open Sans" w:cs="Open Sans"/>
          <w:b/>
          <w:sz w:val="20"/>
          <w:szCs w:val="20"/>
        </w:rPr>
        <w:t xml:space="preserve"> la</w:t>
      </w:r>
      <w:r w:rsidRPr="00B35255">
        <w:rPr>
          <w:rFonts w:ascii="Open Sans" w:eastAsia="Open Sans" w:hAnsi="Open Sans" w:cs="Open Sans"/>
          <w:b/>
          <w:sz w:val="20"/>
          <w:szCs w:val="20"/>
        </w:rPr>
        <w:t xml:space="preserve"> Maestr</w:t>
      </w:r>
      <w:r w:rsidR="003F1EB9" w:rsidRPr="00B35255">
        <w:rPr>
          <w:rFonts w:ascii="Open Sans" w:eastAsia="Open Sans" w:hAnsi="Open Sans" w:cs="Open Sans"/>
          <w:b/>
          <w:sz w:val="20"/>
          <w:szCs w:val="20"/>
        </w:rPr>
        <w:t>a</w:t>
      </w:r>
      <w:r w:rsidRPr="00B35255">
        <w:rPr>
          <w:rFonts w:ascii="Open Sans" w:eastAsia="Open Sans" w:hAnsi="Open Sans" w:cs="Open Sans"/>
          <w:b/>
          <w:sz w:val="20"/>
          <w:szCs w:val="20"/>
        </w:rPr>
        <w:t xml:space="preserve">(s): _______________________________________________ </w:t>
      </w:r>
      <w:r w:rsidR="00ED05AF" w:rsidRPr="00B35255">
        <w:rPr>
          <w:rFonts w:ascii="Open Sans" w:eastAsia="Open Sans" w:hAnsi="Open Sans" w:cs="Open Sans"/>
          <w:b/>
          <w:sz w:val="20"/>
          <w:szCs w:val="20"/>
        </w:rPr>
        <w:t>Salón</w:t>
      </w:r>
      <w:r w:rsidRPr="00B35255">
        <w:rPr>
          <w:rFonts w:ascii="Open Sans" w:eastAsia="Open Sans" w:hAnsi="Open Sans" w:cs="Open Sans"/>
          <w:b/>
          <w:sz w:val="20"/>
          <w:szCs w:val="20"/>
        </w:rPr>
        <w:t>: _________________________________________</w:t>
      </w:r>
      <w:r w:rsidRPr="00B35255">
        <w:rPr>
          <w:rFonts w:ascii="Open Sans" w:eastAsia="Open Sans" w:hAnsi="Open Sans" w:cs="Open Sans"/>
          <w:b/>
          <w:sz w:val="20"/>
          <w:szCs w:val="20"/>
        </w:rPr>
        <w:br/>
        <w:t xml:space="preserve">Programa: ______________________________________________________________ Fecha: ______________________________________________ </w:t>
      </w:r>
      <w:r w:rsidRPr="00B35255">
        <w:rPr>
          <w:rFonts w:ascii="Open Sans" w:eastAsia="Open Sans" w:hAnsi="Open Sans" w:cs="Open Sans"/>
          <w:b/>
        </w:rPr>
        <w:br/>
      </w:r>
      <w:r w:rsidRPr="00B35255">
        <w:rPr>
          <w:rFonts w:ascii="Open Sans" w:eastAsia="Open Sans" w:hAnsi="Open Sans" w:cs="Open Sans"/>
          <w:b/>
          <w:sz w:val="20"/>
          <w:szCs w:val="20"/>
        </w:rPr>
        <w:br/>
        <w:t>¿</w:t>
      </w:r>
      <w:r w:rsidRPr="00507ECE">
        <w:rPr>
          <w:rFonts w:ascii="Open Sans" w:eastAsia="Open Sans" w:hAnsi="Open Sans" w:cs="Open Sans"/>
          <w:b/>
          <w:sz w:val="20"/>
          <w:szCs w:val="20"/>
        </w:rPr>
        <w:t xml:space="preserve">Qué es </w:t>
      </w:r>
      <w:r w:rsidR="00507ECE" w:rsidRPr="00507ECE">
        <w:rPr>
          <w:rFonts w:ascii="Open Sans" w:eastAsia="Open Sans" w:hAnsi="Open Sans" w:cs="Open Sans"/>
          <w:b/>
          <w:sz w:val="20"/>
          <w:szCs w:val="20"/>
          <w:lang w:val="es-MX"/>
        </w:rPr>
        <w:t>CLASS</w:t>
      </w:r>
      <w:r w:rsidR="000C5290" w:rsidRPr="000C5290">
        <w:rPr>
          <w:rFonts w:ascii="Open Sans" w:eastAsia="Open Sans" w:hAnsi="Open Sans" w:cs="Open Sans"/>
          <w:b/>
          <w:sz w:val="20"/>
          <w:szCs w:val="20"/>
          <w:lang w:val="es-MX"/>
        </w:rPr>
        <w:t>®</w:t>
      </w:r>
      <w:r w:rsidR="00507ECE" w:rsidRPr="00507ECE">
        <w:rPr>
          <w:rFonts w:ascii="Open Sans" w:eastAsia="Open Sans" w:hAnsi="Open Sans" w:cs="Open Sans"/>
          <w:b/>
          <w:sz w:val="20"/>
          <w:szCs w:val="20"/>
          <w:lang w:val="es-MX"/>
        </w:rPr>
        <w:t xml:space="preserve"> </w:t>
      </w:r>
      <w:r w:rsidR="00507ECE" w:rsidRPr="00507ECE">
        <w:rPr>
          <w:rFonts w:ascii="Open Sans" w:eastAsia="Open Sans" w:hAnsi="Open Sans" w:cs="Open Sans"/>
          <w:b/>
          <w:sz w:val="20"/>
          <w:szCs w:val="20"/>
        </w:rPr>
        <w:t>para Niños Pequeños</w:t>
      </w:r>
      <w:r w:rsidRPr="00B35255">
        <w:rPr>
          <w:rFonts w:ascii="Open Sans" w:eastAsia="Open Sans" w:hAnsi="Open Sans" w:cs="Open Sans"/>
          <w:b/>
          <w:sz w:val="20"/>
          <w:szCs w:val="20"/>
        </w:rPr>
        <w:t>?</w:t>
      </w:r>
      <w:r w:rsidRPr="00B35255">
        <w:rPr>
          <w:rFonts w:ascii="Open Sans" w:eastAsia="Open Sans" w:hAnsi="Open Sans" w:cs="Open Sans"/>
          <w:b/>
          <w:color w:val="353535"/>
          <w:sz w:val="20"/>
          <w:szCs w:val="20"/>
        </w:rPr>
        <w:br/>
      </w:r>
      <w:r w:rsidRPr="00B35255">
        <w:rPr>
          <w:rFonts w:ascii="Open Sans" w:eastAsia="Open Sans" w:hAnsi="Open Sans" w:cs="Open Sans"/>
          <w:sz w:val="20"/>
          <w:szCs w:val="20"/>
        </w:rPr>
        <w:t>El</w:t>
      </w:r>
      <w:r w:rsidR="00C148FA" w:rsidRPr="00C148FA">
        <w:rPr>
          <w:rFonts w:ascii="Open Sans" w:eastAsia="Open Sans" w:hAnsi="Open Sans" w:cs="Open Sans"/>
          <w:sz w:val="20"/>
          <w:szCs w:val="20"/>
        </w:rPr>
        <w:t xml:space="preserve"> Sistema de Calificación para la Evaluación en el Aula (CLASS®) para Niños Pequeños  </w:t>
      </w:r>
      <w:r w:rsidRPr="00B35255">
        <w:rPr>
          <w:rFonts w:ascii="Open Sans" w:eastAsia="Open Sans" w:hAnsi="Open Sans" w:cs="Open Sans"/>
          <w:sz w:val="20"/>
          <w:szCs w:val="20"/>
        </w:rPr>
        <w:t>(CLASS</w:t>
      </w:r>
      <w:r w:rsidR="006E1B55" w:rsidRPr="00B35255">
        <w:rPr>
          <w:rFonts w:ascii="Open Sans" w:eastAsia="Open Sans" w:hAnsi="Open Sans" w:cs="Open Sans"/>
          <w:sz w:val="20"/>
          <w:szCs w:val="20"/>
        </w:rPr>
        <w:t>®</w:t>
      </w:r>
      <w:r w:rsidRPr="00B35255">
        <w:rPr>
          <w:rFonts w:ascii="Open Sans" w:eastAsia="Open Sans" w:hAnsi="Open Sans" w:cs="Open Sans"/>
          <w:sz w:val="20"/>
          <w:szCs w:val="20"/>
        </w:rPr>
        <w:t>, por sus siglas</w:t>
      </w:r>
      <w:r w:rsidR="006E1B55" w:rsidRPr="00B35255">
        <w:rPr>
          <w:rFonts w:ascii="Open Sans" w:eastAsia="Open Sans" w:hAnsi="Open Sans" w:cs="Open Sans"/>
          <w:sz w:val="20"/>
          <w:szCs w:val="20"/>
        </w:rPr>
        <w:t xml:space="preserve"> </w:t>
      </w:r>
      <w:r w:rsidRPr="00B35255">
        <w:rPr>
          <w:rFonts w:ascii="Open Sans" w:eastAsia="Open Sans" w:hAnsi="Open Sans" w:cs="Open Sans"/>
          <w:sz w:val="20"/>
          <w:szCs w:val="20"/>
        </w:rPr>
        <w:t xml:space="preserve">en inglés) se centra en la eficacia y la calidad de las interacciones entre </w:t>
      </w:r>
      <w:r w:rsidR="00B45F85" w:rsidRPr="00B35255">
        <w:rPr>
          <w:rFonts w:ascii="Open Sans" w:eastAsia="Open Sans" w:hAnsi="Open Sans" w:cs="Open Sans"/>
          <w:sz w:val="20"/>
          <w:szCs w:val="20"/>
        </w:rPr>
        <w:t>la</w:t>
      </w:r>
      <w:r w:rsidRPr="00B35255">
        <w:rPr>
          <w:rFonts w:ascii="Open Sans" w:eastAsia="Open Sans" w:hAnsi="Open Sans" w:cs="Open Sans"/>
          <w:sz w:val="20"/>
          <w:szCs w:val="20"/>
        </w:rPr>
        <w:t xml:space="preserve"> maestr</w:t>
      </w:r>
      <w:r w:rsidR="00B45F85" w:rsidRPr="00B35255">
        <w:rPr>
          <w:rFonts w:ascii="Open Sans" w:eastAsia="Open Sans" w:hAnsi="Open Sans" w:cs="Open Sans"/>
          <w:sz w:val="20"/>
          <w:szCs w:val="20"/>
        </w:rPr>
        <w:t>a</w:t>
      </w:r>
      <w:r w:rsidRPr="00B35255">
        <w:rPr>
          <w:rFonts w:ascii="Open Sans" w:eastAsia="Open Sans" w:hAnsi="Open Sans" w:cs="Open Sans"/>
          <w:sz w:val="20"/>
          <w:szCs w:val="20"/>
        </w:rPr>
        <w:t xml:space="preserve"> y el niño</w:t>
      </w:r>
      <w:r w:rsidR="1B45021C" w:rsidRPr="00B35255">
        <w:rPr>
          <w:rFonts w:ascii="Open Sans" w:eastAsia="Open Sans" w:hAnsi="Open Sans" w:cs="Open Sans"/>
          <w:sz w:val="20"/>
          <w:szCs w:val="20"/>
        </w:rPr>
        <w:t>,</w:t>
      </w:r>
      <w:r w:rsidRPr="00B35255">
        <w:rPr>
          <w:rFonts w:ascii="Open Sans" w:eastAsia="Open Sans" w:hAnsi="Open Sans" w:cs="Open Sans"/>
          <w:sz w:val="20"/>
          <w:szCs w:val="20"/>
        </w:rPr>
        <w:t xml:space="preserve"> para los niños de 15 a 35 meses. Esto incluye: </w:t>
      </w:r>
      <w:r w:rsidRPr="00B35255"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BE915FE" wp14:editId="6AA5C28D">
            <wp:simplePos x="0" y="0"/>
            <wp:positionH relativeFrom="column">
              <wp:posOffset>6086475</wp:posOffset>
            </wp:positionH>
            <wp:positionV relativeFrom="paragraph">
              <wp:posOffset>828675</wp:posOffset>
            </wp:positionV>
            <wp:extent cx="1363760" cy="1373364"/>
            <wp:effectExtent l="0" t="0" r="8255" b="0"/>
            <wp:wrapSquare wrapText="bothSides" distT="114300" distB="114300" distL="114300" distR="114300"/>
            <wp:docPr id="2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760" cy="1373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91CB1" w14:textId="0DB285F6" w:rsidR="006A100A" w:rsidRPr="00B35255" w:rsidRDefault="000E5BD1">
      <w:pPr>
        <w:widowControl w:val="0"/>
        <w:numPr>
          <w:ilvl w:val="0"/>
          <w:numId w:val="1"/>
        </w:numPr>
        <w:spacing w:line="240" w:lineRule="auto"/>
        <w:ind w:left="1080" w:hanging="180"/>
        <w:rPr>
          <w:rFonts w:ascii="Open Sans" w:eastAsia="Open Sans" w:hAnsi="Open Sans" w:cs="Open Sans"/>
          <w:sz w:val="20"/>
          <w:szCs w:val="20"/>
        </w:rPr>
      </w:pPr>
      <w:r w:rsidRPr="00B35255">
        <w:rPr>
          <w:rFonts w:ascii="Open Sans" w:eastAsia="Open Sans" w:hAnsi="Open Sans" w:cs="Open Sans"/>
          <w:sz w:val="20"/>
          <w:szCs w:val="20"/>
        </w:rPr>
        <w:t>La conexión y las interacciones positivas entre l</w:t>
      </w:r>
      <w:r w:rsidR="002C3B67" w:rsidRPr="00B35255">
        <w:rPr>
          <w:rFonts w:ascii="Open Sans" w:eastAsia="Open Sans" w:hAnsi="Open Sans" w:cs="Open Sans"/>
          <w:sz w:val="20"/>
          <w:szCs w:val="20"/>
        </w:rPr>
        <w:t>a</w:t>
      </w:r>
      <w:r w:rsidRPr="00B35255">
        <w:rPr>
          <w:rFonts w:ascii="Open Sans" w:eastAsia="Open Sans" w:hAnsi="Open Sans" w:cs="Open Sans"/>
          <w:sz w:val="20"/>
          <w:szCs w:val="20"/>
        </w:rPr>
        <w:t>s maestr</w:t>
      </w:r>
      <w:r w:rsidR="002C3B67" w:rsidRPr="00B35255">
        <w:rPr>
          <w:rFonts w:ascii="Open Sans" w:eastAsia="Open Sans" w:hAnsi="Open Sans" w:cs="Open Sans"/>
          <w:sz w:val="20"/>
          <w:szCs w:val="20"/>
        </w:rPr>
        <w:t>a</w:t>
      </w:r>
      <w:r w:rsidRPr="00B35255">
        <w:rPr>
          <w:rFonts w:ascii="Open Sans" w:eastAsia="Open Sans" w:hAnsi="Open Sans" w:cs="Open Sans"/>
          <w:sz w:val="20"/>
          <w:szCs w:val="20"/>
        </w:rPr>
        <w:t>s y los niños</w:t>
      </w:r>
    </w:p>
    <w:p w14:paraId="5E7E9461" w14:textId="6B50D062" w:rsidR="006A100A" w:rsidRPr="00B35255" w:rsidRDefault="000E5BD1">
      <w:pPr>
        <w:widowControl w:val="0"/>
        <w:numPr>
          <w:ilvl w:val="0"/>
          <w:numId w:val="1"/>
        </w:numPr>
        <w:spacing w:line="240" w:lineRule="auto"/>
        <w:ind w:left="1080" w:hanging="180"/>
        <w:rPr>
          <w:rFonts w:ascii="Open Sans" w:eastAsia="Open Sans" w:hAnsi="Open Sans" w:cs="Open Sans"/>
          <w:sz w:val="20"/>
          <w:szCs w:val="20"/>
        </w:rPr>
      </w:pPr>
      <w:r w:rsidRPr="00B35255">
        <w:rPr>
          <w:rFonts w:ascii="Open Sans" w:eastAsia="Open Sans" w:hAnsi="Open Sans" w:cs="Open Sans"/>
          <w:sz w:val="20"/>
          <w:szCs w:val="20"/>
        </w:rPr>
        <w:t>Cómo l</w:t>
      </w:r>
      <w:r w:rsidR="00FE0F4D" w:rsidRPr="00B35255">
        <w:rPr>
          <w:rFonts w:ascii="Open Sans" w:eastAsia="Open Sans" w:hAnsi="Open Sans" w:cs="Open Sans"/>
          <w:sz w:val="20"/>
          <w:szCs w:val="20"/>
        </w:rPr>
        <w:t>a</w:t>
      </w:r>
      <w:r w:rsidRPr="00B35255">
        <w:rPr>
          <w:rFonts w:ascii="Open Sans" w:eastAsia="Open Sans" w:hAnsi="Open Sans" w:cs="Open Sans"/>
          <w:sz w:val="20"/>
          <w:szCs w:val="20"/>
        </w:rPr>
        <w:t>s maestr</w:t>
      </w:r>
      <w:r w:rsidR="00FE0F4D" w:rsidRPr="00B35255">
        <w:rPr>
          <w:rFonts w:ascii="Open Sans" w:eastAsia="Open Sans" w:hAnsi="Open Sans" w:cs="Open Sans"/>
          <w:sz w:val="20"/>
          <w:szCs w:val="20"/>
        </w:rPr>
        <w:t>a</w:t>
      </w:r>
      <w:r w:rsidRPr="00B35255">
        <w:rPr>
          <w:rFonts w:ascii="Open Sans" w:eastAsia="Open Sans" w:hAnsi="Open Sans" w:cs="Open Sans"/>
          <w:sz w:val="20"/>
          <w:szCs w:val="20"/>
        </w:rPr>
        <w:t>s reconocen y responden a las necesidades individuales de los niños</w:t>
      </w:r>
    </w:p>
    <w:p w14:paraId="390F4486" w14:textId="77777777" w:rsidR="006A100A" w:rsidRPr="00B35255" w:rsidRDefault="000E5BD1">
      <w:pPr>
        <w:widowControl w:val="0"/>
        <w:numPr>
          <w:ilvl w:val="0"/>
          <w:numId w:val="1"/>
        </w:numPr>
        <w:spacing w:line="240" w:lineRule="auto"/>
        <w:ind w:left="1080" w:hanging="180"/>
        <w:rPr>
          <w:rFonts w:ascii="Open Sans" w:eastAsia="Open Sans" w:hAnsi="Open Sans" w:cs="Open Sans"/>
          <w:sz w:val="20"/>
          <w:szCs w:val="20"/>
        </w:rPr>
      </w:pPr>
      <w:r w:rsidRPr="00B35255">
        <w:rPr>
          <w:rFonts w:ascii="Open Sans" w:eastAsia="Open Sans" w:hAnsi="Open Sans" w:cs="Open Sans"/>
          <w:sz w:val="20"/>
          <w:szCs w:val="20"/>
        </w:rPr>
        <w:t xml:space="preserve">El grado en que se incorporan los intereses y puntos de vista de los niños </w:t>
      </w:r>
    </w:p>
    <w:p w14:paraId="19C4A91D" w14:textId="6465E96F" w:rsidR="006A100A" w:rsidRPr="00B35255" w:rsidRDefault="000E5BD1">
      <w:pPr>
        <w:widowControl w:val="0"/>
        <w:numPr>
          <w:ilvl w:val="0"/>
          <w:numId w:val="1"/>
        </w:numPr>
        <w:spacing w:line="240" w:lineRule="auto"/>
        <w:ind w:left="1080" w:hanging="180"/>
        <w:rPr>
          <w:rFonts w:ascii="Open Sans" w:eastAsia="Open Sans" w:hAnsi="Open Sans" w:cs="Open Sans"/>
          <w:sz w:val="20"/>
          <w:szCs w:val="20"/>
        </w:rPr>
      </w:pPr>
      <w:bookmarkStart w:id="1" w:name="_heading=h.gjdgxs" w:colFirst="0" w:colLast="0"/>
      <w:bookmarkEnd w:id="1"/>
      <w:r w:rsidRPr="00B35255">
        <w:rPr>
          <w:rFonts w:ascii="Open Sans" w:eastAsia="Open Sans" w:hAnsi="Open Sans" w:cs="Open Sans"/>
          <w:sz w:val="20"/>
          <w:szCs w:val="20"/>
        </w:rPr>
        <w:t>La capacidad de</w:t>
      </w:r>
      <w:r w:rsidR="00B635F8" w:rsidRPr="00B35255">
        <w:rPr>
          <w:rFonts w:ascii="Open Sans" w:eastAsia="Open Sans" w:hAnsi="Open Sans" w:cs="Open Sans"/>
          <w:sz w:val="20"/>
          <w:szCs w:val="20"/>
        </w:rPr>
        <w:t xml:space="preserve"> la</w:t>
      </w:r>
      <w:r w:rsidRPr="00B35255">
        <w:rPr>
          <w:rFonts w:ascii="Open Sans" w:eastAsia="Open Sans" w:hAnsi="Open Sans" w:cs="Open Sans"/>
          <w:sz w:val="20"/>
          <w:szCs w:val="20"/>
        </w:rPr>
        <w:t xml:space="preserve"> maestr</w:t>
      </w:r>
      <w:r w:rsidR="00B635F8" w:rsidRPr="00B35255">
        <w:rPr>
          <w:rFonts w:ascii="Open Sans" w:eastAsia="Open Sans" w:hAnsi="Open Sans" w:cs="Open Sans"/>
          <w:sz w:val="20"/>
          <w:szCs w:val="20"/>
        </w:rPr>
        <w:t>a</w:t>
      </w:r>
      <w:r w:rsidRPr="00B35255">
        <w:rPr>
          <w:rFonts w:ascii="Open Sans" w:eastAsia="Open Sans" w:hAnsi="Open Sans" w:cs="Open Sans"/>
          <w:sz w:val="20"/>
          <w:szCs w:val="20"/>
        </w:rPr>
        <w:t xml:space="preserve"> para promover el comportamiento apropiado utilizando técnicas de orientación de comportamiento positivo</w:t>
      </w:r>
    </w:p>
    <w:p w14:paraId="28988E9C" w14:textId="7CF4C256" w:rsidR="006A100A" w:rsidRPr="00B35255" w:rsidRDefault="000E5BD1">
      <w:pPr>
        <w:widowControl w:val="0"/>
        <w:numPr>
          <w:ilvl w:val="0"/>
          <w:numId w:val="1"/>
        </w:numPr>
        <w:spacing w:line="240" w:lineRule="auto"/>
        <w:ind w:left="1080" w:hanging="180"/>
        <w:rPr>
          <w:rFonts w:ascii="Open Sans" w:eastAsia="Open Sans" w:hAnsi="Open Sans" w:cs="Open Sans"/>
          <w:sz w:val="20"/>
          <w:szCs w:val="20"/>
        </w:rPr>
      </w:pPr>
      <w:r w:rsidRPr="00B35255">
        <w:rPr>
          <w:rFonts w:ascii="Open Sans" w:eastAsia="Open Sans" w:hAnsi="Open Sans" w:cs="Open Sans"/>
          <w:sz w:val="20"/>
          <w:szCs w:val="20"/>
        </w:rPr>
        <w:t>La capacidad de l</w:t>
      </w:r>
      <w:r w:rsidR="001970B1" w:rsidRPr="00B35255">
        <w:rPr>
          <w:rFonts w:ascii="Open Sans" w:eastAsia="Open Sans" w:hAnsi="Open Sans" w:cs="Open Sans"/>
          <w:sz w:val="20"/>
          <w:szCs w:val="20"/>
        </w:rPr>
        <w:t>as maestras</w:t>
      </w:r>
      <w:r w:rsidRPr="00B35255">
        <w:rPr>
          <w:rFonts w:ascii="Open Sans" w:eastAsia="Open Sans" w:hAnsi="Open Sans" w:cs="Open Sans"/>
          <w:sz w:val="20"/>
          <w:szCs w:val="20"/>
        </w:rPr>
        <w:t xml:space="preserve"> para motivar y facilitar el aprendizaje, el desarrollo y la participación.</w:t>
      </w:r>
    </w:p>
    <w:p w14:paraId="7FA3BEAD" w14:textId="6ABD8D9E" w:rsidR="006A100A" w:rsidRPr="00B35255" w:rsidRDefault="000E5BD1">
      <w:pPr>
        <w:widowControl w:val="0"/>
        <w:numPr>
          <w:ilvl w:val="0"/>
          <w:numId w:val="1"/>
        </w:numPr>
        <w:spacing w:line="240" w:lineRule="auto"/>
        <w:ind w:left="1080" w:right="480" w:hanging="180"/>
        <w:rPr>
          <w:rFonts w:ascii="Open Sans" w:eastAsia="Open Sans" w:hAnsi="Open Sans" w:cs="Open Sans"/>
          <w:sz w:val="20"/>
          <w:szCs w:val="20"/>
        </w:rPr>
      </w:pPr>
      <w:r w:rsidRPr="00B35255">
        <w:rPr>
          <w:rFonts w:ascii="Open Sans" w:eastAsia="Open Sans" w:hAnsi="Open Sans" w:cs="Open Sans"/>
          <w:sz w:val="20"/>
          <w:szCs w:val="20"/>
        </w:rPr>
        <w:t>Cómo l</w:t>
      </w:r>
      <w:r w:rsidR="001970B1" w:rsidRPr="00B35255">
        <w:rPr>
          <w:rFonts w:ascii="Open Sans" w:eastAsia="Open Sans" w:hAnsi="Open Sans" w:cs="Open Sans"/>
          <w:sz w:val="20"/>
          <w:szCs w:val="20"/>
        </w:rPr>
        <w:t>a</w:t>
      </w:r>
      <w:r w:rsidRPr="00B35255">
        <w:rPr>
          <w:rFonts w:ascii="Open Sans" w:eastAsia="Open Sans" w:hAnsi="Open Sans" w:cs="Open Sans"/>
          <w:sz w:val="20"/>
          <w:szCs w:val="20"/>
        </w:rPr>
        <w:t>s maestr</w:t>
      </w:r>
      <w:r w:rsidR="001970B1" w:rsidRPr="00B35255">
        <w:rPr>
          <w:rFonts w:ascii="Open Sans" w:eastAsia="Open Sans" w:hAnsi="Open Sans" w:cs="Open Sans"/>
          <w:sz w:val="20"/>
          <w:szCs w:val="20"/>
        </w:rPr>
        <w:t>a</w:t>
      </w:r>
      <w:r w:rsidRPr="00B35255">
        <w:rPr>
          <w:rFonts w:ascii="Open Sans" w:eastAsia="Open Sans" w:hAnsi="Open Sans" w:cs="Open Sans"/>
          <w:sz w:val="20"/>
          <w:szCs w:val="20"/>
        </w:rPr>
        <w:t>s proporcionan retroalimentación para ampliar la participación de los niños</w:t>
      </w:r>
    </w:p>
    <w:p w14:paraId="47D6E20B" w14:textId="77777777" w:rsidR="006A100A" w:rsidRPr="00B35255" w:rsidRDefault="000E5BD1">
      <w:pPr>
        <w:widowControl w:val="0"/>
        <w:numPr>
          <w:ilvl w:val="0"/>
          <w:numId w:val="1"/>
        </w:numPr>
        <w:spacing w:line="240" w:lineRule="auto"/>
        <w:ind w:left="1080" w:hanging="180"/>
        <w:rPr>
          <w:rFonts w:ascii="Open Sans" w:eastAsia="Open Sans" w:hAnsi="Open Sans" w:cs="Open Sans"/>
          <w:sz w:val="20"/>
          <w:szCs w:val="20"/>
        </w:rPr>
      </w:pPr>
      <w:r w:rsidRPr="00B35255">
        <w:rPr>
          <w:rFonts w:ascii="Open Sans" w:eastAsia="Open Sans" w:hAnsi="Open Sans" w:cs="Open Sans"/>
          <w:sz w:val="20"/>
          <w:szCs w:val="20"/>
        </w:rPr>
        <w:t>La presencia de oportunidades de calidad para apoyar el creciente desarrollo del lenguaje de los niños</w:t>
      </w:r>
      <w:r w:rsidRPr="00B35255">
        <w:rPr>
          <w:rFonts w:ascii="Open Sans" w:eastAsia="Open Sans" w:hAnsi="Open Sans" w:cs="Open Sans"/>
          <w:sz w:val="20"/>
          <w:szCs w:val="20"/>
        </w:rPr>
        <w:br/>
      </w:r>
    </w:p>
    <w:p w14:paraId="19AA88C1" w14:textId="3DA53936" w:rsidR="006A100A" w:rsidRPr="00B35255" w:rsidRDefault="000E5BD1">
      <w:pPr>
        <w:widowControl w:val="0"/>
        <w:spacing w:line="240" w:lineRule="auto"/>
        <w:ind w:left="719" w:right="-90"/>
        <w:rPr>
          <w:rFonts w:ascii="Open Sans" w:eastAsia="Open Sans" w:hAnsi="Open Sans" w:cs="Open Sans"/>
          <w:sz w:val="16"/>
          <w:szCs w:val="16"/>
        </w:rPr>
      </w:pPr>
      <w:r w:rsidRPr="00B35255">
        <w:rPr>
          <w:rFonts w:ascii="Open Sans" w:eastAsia="Open Sans" w:hAnsi="Open Sans" w:cs="Open Sans"/>
          <w:b/>
          <w:sz w:val="20"/>
          <w:szCs w:val="20"/>
        </w:rPr>
        <w:t>¿Cuál es el propósito de la autorreflexión?</w:t>
      </w:r>
      <w:r w:rsidRPr="00B35255">
        <w:rPr>
          <w:rFonts w:ascii="Open Sans" w:eastAsia="Open Sans" w:hAnsi="Open Sans" w:cs="Open Sans"/>
          <w:b/>
          <w:sz w:val="20"/>
          <w:szCs w:val="20"/>
        </w:rPr>
        <w:br/>
      </w:r>
      <w:r w:rsidRPr="00B35255">
        <w:rPr>
          <w:rFonts w:ascii="Open Sans" w:eastAsia="Open Sans" w:hAnsi="Open Sans" w:cs="Open Sans"/>
          <w:sz w:val="20"/>
          <w:szCs w:val="20"/>
        </w:rPr>
        <w:t>Esta guía de autorreflexión está desarrollada para ayudarl</w:t>
      </w:r>
      <w:r w:rsidR="005D736B" w:rsidRPr="00B35255">
        <w:rPr>
          <w:rFonts w:ascii="Open Sans" w:eastAsia="Open Sans" w:hAnsi="Open Sans" w:cs="Open Sans"/>
          <w:sz w:val="20"/>
          <w:szCs w:val="20"/>
        </w:rPr>
        <w:t>e</w:t>
      </w:r>
      <w:r w:rsidRPr="00B35255">
        <w:rPr>
          <w:rFonts w:ascii="Open Sans" w:eastAsia="Open Sans" w:hAnsi="Open Sans" w:cs="Open Sans"/>
          <w:sz w:val="20"/>
          <w:szCs w:val="20"/>
        </w:rPr>
        <w:t xml:space="preserve"> a familiarizarse más con la medida de </w:t>
      </w:r>
      <w:r w:rsidR="00F15AB5" w:rsidRPr="00F15AB5">
        <w:rPr>
          <w:rFonts w:ascii="Open Sans" w:eastAsia="Open Sans" w:hAnsi="Open Sans" w:cs="Open Sans"/>
          <w:sz w:val="20"/>
          <w:szCs w:val="20"/>
        </w:rPr>
        <w:t>CLASS</w:t>
      </w:r>
      <w:r w:rsidR="000C5290" w:rsidRPr="000C5290">
        <w:rPr>
          <w:rFonts w:ascii="Open Sans" w:eastAsia="Open Sans" w:hAnsi="Open Sans" w:cs="Open Sans"/>
          <w:sz w:val="20"/>
          <w:szCs w:val="20"/>
          <w:lang w:val="es-MX"/>
        </w:rPr>
        <w:t>®</w:t>
      </w:r>
      <w:r w:rsidR="00F15AB5" w:rsidRPr="00F15AB5">
        <w:rPr>
          <w:rFonts w:ascii="Open Sans" w:eastAsia="Open Sans" w:hAnsi="Open Sans" w:cs="Open Sans"/>
          <w:sz w:val="20"/>
          <w:szCs w:val="20"/>
        </w:rPr>
        <w:t xml:space="preserve"> para </w:t>
      </w:r>
      <w:r w:rsidR="00C633C4">
        <w:rPr>
          <w:rFonts w:ascii="Open Sans" w:eastAsia="Open Sans" w:hAnsi="Open Sans" w:cs="Open Sans"/>
          <w:sz w:val="20"/>
          <w:szCs w:val="20"/>
        </w:rPr>
        <w:t>N</w:t>
      </w:r>
      <w:r w:rsidR="00F15AB5" w:rsidRPr="00F15AB5">
        <w:rPr>
          <w:rFonts w:ascii="Open Sans" w:eastAsia="Open Sans" w:hAnsi="Open Sans" w:cs="Open Sans"/>
          <w:sz w:val="20"/>
          <w:szCs w:val="20"/>
        </w:rPr>
        <w:t xml:space="preserve">iños </w:t>
      </w:r>
      <w:r w:rsidR="00C633C4">
        <w:rPr>
          <w:rFonts w:ascii="Open Sans" w:eastAsia="Open Sans" w:hAnsi="Open Sans" w:cs="Open Sans"/>
          <w:sz w:val="20"/>
          <w:szCs w:val="20"/>
        </w:rPr>
        <w:t>P</w:t>
      </w:r>
      <w:r w:rsidR="00F15AB5" w:rsidRPr="00F15AB5">
        <w:rPr>
          <w:rFonts w:ascii="Open Sans" w:eastAsia="Open Sans" w:hAnsi="Open Sans" w:cs="Open Sans"/>
          <w:sz w:val="20"/>
          <w:szCs w:val="20"/>
        </w:rPr>
        <w:t>equeños</w:t>
      </w:r>
      <w:r w:rsidR="00F15AB5">
        <w:rPr>
          <w:rFonts w:ascii="Open Sans" w:eastAsia="Open Sans" w:hAnsi="Open Sans" w:cs="Open Sans"/>
          <w:sz w:val="20"/>
          <w:szCs w:val="20"/>
        </w:rPr>
        <w:t xml:space="preserve"> </w:t>
      </w:r>
      <w:r w:rsidRPr="00B35255">
        <w:rPr>
          <w:rFonts w:ascii="Open Sans" w:eastAsia="Open Sans" w:hAnsi="Open Sans" w:cs="Open Sans"/>
          <w:sz w:val="20"/>
          <w:szCs w:val="20"/>
        </w:rPr>
        <w:t>y reflexionar sobre sus prácticas actuales</w:t>
      </w:r>
      <w:r w:rsidR="007E2F9A" w:rsidRPr="00B35255">
        <w:rPr>
          <w:rFonts w:ascii="Open Sans" w:eastAsia="Open Sans" w:hAnsi="Open Sans" w:cs="Open Sans"/>
          <w:sz w:val="20"/>
          <w:szCs w:val="20"/>
        </w:rPr>
        <w:t xml:space="preserve"> alrededor</w:t>
      </w:r>
      <w:r w:rsidRPr="00B35255">
        <w:rPr>
          <w:rFonts w:ascii="Open Sans" w:eastAsia="Open Sans" w:hAnsi="Open Sans" w:cs="Open Sans"/>
          <w:sz w:val="20"/>
          <w:szCs w:val="20"/>
        </w:rPr>
        <w:t xml:space="preserve"> </w:t>
      </w:r>
      <w:r w:rsidR="00674169" w:rsidRPr="00B35255">
        <w:rPr>
          <w:rFonts w:ascii="Open Sans" w:eastAsia="Open Sans" w:hAnsi="Open Sans" w:cs="Open Sans"/>
          <w:sz w:val="20"/>
          <w:szCs w:val="20"/>
        </w:rPr>
        <w:t>de</w:t>
      </w:r>
      <w:r w:rsidRPr="00B35255">
        <w:rPr>
          <w:rFonts w:ascii="Open Sans" w:eastAsia="Open Sans" w:hAnsi="Open Sans" w:cs="Open Sans"/>
          <w:sz w:val="20"/>
          <w:szCs w:val="20"/>
        </w:rPr>
        <w:t xml:space="preserve"> interacciones entre maestr</w:t>
      </w:r>
      <w:r w:rsidR="00674169" w:rsidRPr="00B35255">
        <w:rPr>
          <w:rFonts w:ascii="Open Sans" w:eastAsia="Open Sans" w:hAnsi="Open Sans" w:cs="Open Sans"/>
          <w:sz w:val="20"/>
          <w:szCs w:val="20"/>
        </w:rPr>
        <w:t>a</w:t>
      </w:r>
      <w:r w:rsidRPr="00B35255">
        <w:rPr>
          <w:rFonts w:ascii="Open Sans" w:eastAsia="Open Sans" w:hAnsi="Open Sans" w:cs="Open Sans"/>
          <w:sz w:val="20"/>
          <w:szCs w:val="20"/>
        </w:rPr>
        <w:t>s y niños. Esta guía puede ser utilizada de forma independiente por l</w:t>
      </w:r>
      <w:r w:rsidR="00036FFF" w:rsidRPr="00B35255">
        <w:rPr>
          <w:rFonts w:ascii="Open Sans" w:eastAsia="Open Sans" w:hAnsi="Open Sans" w:cs="Open Sans"/>
          <w:sz w:val="20"/>
          <w:szCs w:val="20"/>
        </w:rPr>
        <w:t>as maestras</w:t>
      </w:r>
      <w:r w:rsidRPr="00B35255">
        <w:rPr>
          <w:rFonts w:ascii="Open Sans" w:eastAsia="Open Sans" w:hAnsi="Open Sans" w:cs="Open Sans"/>
          <w:sz w:val="20"/>
          <w:szCs w:val="20"/>
        </w:rPr>
        <w:t xml:space="preserve"> y los equipos de clase o puede ser utilizada con el apoyo de los proveedores de asistencia técnica. Sé lo más abierto y honesto que pueda durante este proceso de autorreflexión.</w:t>
      </w:r>
      <w:r w:rsidRPr="00B35255">
        <w:rPr>
          <w:rFonts w:ascii="Open Sans" w:eastAsia="Open Sans" w:hAnsi="Open Sans" w:cs="Open Sans"/>
          <w:sz w:val="20"/>
          <w:szCs w:val="20"/>
        </w:rPr>
        <w:br/>
      </w:r>
    </w:p>
    <w:p w14:paraId="3E4D15E7" w14:textId="04ED6190" w:rsidR="006A100A" w:rsidRPr="00B35255" w:rsidRDefault="000E5BD1">
      <w:pPr>
        <w:widowControl w:val="0"/>
        <w:spacing w:line="240" w:lineRule="auto"/>
        <w:ind w:left="721" w:right="-90" w:hanging="2"/>
        <w:rPr>
          <w:rFonts w:ascii="Open Sans" w:eastAsia="Open Sans" w:hAnsi="Open Sans" w:cs="Open Sans"/>
          <w:sz w:val="20"/>
          <w:szCs w:val="20"/>
          <w:highlight w:val="white"/>
        </w:rPr>
      </w:pPr>
      <w:r w:rsidRPr="00B35255">
        <w:rPr>
          <w:rFonts w:ascii="Open Sans" w:eastAsia="Open Sans" w:hAnsi="Open Sans" w:cs="Open Sans"/>
          <w:b/>
          <w:sz w:val="20"/>
          <w:szCs w:val="20"/>
        </w:rPr>
        <w:t>¿Cómo funciona la Guía de Autorreflexión?</w:t>
      </w:r>
      <w:r w:rsidRPr="00B35255">
        <w:br/>
      </w:r>
      <w:r w:rsidRPr="00B35255">
        <w:rPr>
          <w:rFonts w:ascii="Open Sans" w:eastAsia="Open Sans" w:hAnsi="Open Sans" w:cs="Open Sans"/>
          <w:sz w:val="20"/>
          <w:szCs w:val="20"/>
        </w:rPr>
        <w:t xml:space="preserve">La guía de autorreflexión incluye afirmaciones y preguntas abiertas para que las lea y reflexione. Esto le permite identificar fortalezas y áreas de crecimiento en sus interacciones de cuidado. </w:t>
      </w:r>
      <w:r w:rsidRPr="00B35255">
        <w:rPr>
          <w:rFonts w:ascii="Open Sans" w:eastAsia="Open Sans" w:hAnsi="Open Sans" w:cs="Open Sans"/>
          <w:sz w:val="20"/>
          <w:szCs w:val="20"/>
          <w:highlight w:val="white"/>
        </w:rPr>
        <w:t xml:space="preserve">A lo largo de esta guía, se anotará una calificación de </w:t>
      </w:r>
      <w:r w:rsidRPr="00B35255">
        <w:rPr>
          <w:rFonts w:ascii="Open Sans" w:eastAsia="Open Sans" w:hAnsi="Open Sans" w:cs="Open Sans"/>
          <w:b/>
          <w:sz w:val="20"/>
          <w:szCs w:val="20"/>
          <w:highlight w:val="white"/>
        </w:rPr>
        <w:t>raramente, ocasionalmente o regularmente</w:t>
      </w:r>
      <w:r w:rsidRPr="00B35255"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r w:rsidR="7DB7C9CB" w:rsidRPr="00B35255">
        <w:rPr>
          <w:rFonts w:ascii="Open Sans" w:eastAsia="Open Sans" w:hAnsi="Open Sans" w:cs="Open Sans"/>
          <w:sz w:val="20"/>
          <w:szCs w:val="20"/>
          <w:highlight w:val="white"/>
        </w:rPr>
        <w:t>basado en la consistencia</w:t>
      </w:r>
      <w:r w:rsidRPr="00B35255">
        <w:rPr>
          <w:rFonts w:ascii="Open Sans" w:eastAsia="Open Sans" w:hAnsi="Open Sans" w:cs="Open Sans"/>
          <w:sz w:val="20"/>
          <w:szCs w:val="20"/>
          <w:highlight w:val="white"/>
        </w:rPr>
        <w:t xml:space="preserve"> de sus comportamientos o interacciones descritas para cada dimensión. </w:t>
      </w:r>
    </w:p>
    <w:p w14:paraId="2E4E04D4" w14:textId="77777777" w:rsidR="006A100A" w:rsidRPr="00B35255" w:rsidRDefault="006A100A">
      <w:pPr>
        <w:widowControl w:val="0"/>
        <w:spacing w:line="240" w:lineRule="auto"/>
        <w:ind w:left="360" w:right="806"/>
        <w:rPr>
          <w:rFonts w:ascii="Open Sans" w:eastAsia="Open Sans" w:hAnsi="Open Sans" w:cs="Open Sans"/>
          <w:sz w:val="16"/>
          <w:szCs w:val="16"/>
        </w:rPr>
      </w:pPr>
    </w:p>
    <w:tbl>
      <w:tblPr>
        <w:tblStyle w:val="aa"/>
        <w:tblW w:w="10980" w:type="dxa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80"/>
      </w:tblGrid>
      <w:tr w:rsidR="006A100A" w:rsidRPr="00B35255" w14:paraId="07013048" w14:textId="77777777">
        <w:trPr>
          <w:trHeight w:val="25"/>
        </w:trPr>
        <w:tc>
          <w:tcPr>
            <w:tcW w:w="10980" w:type="dxa"/>
            <w:shd w:val="clear" w:color="auto" w:fill="F79646"/>
          </w:tcPr>
          <w:p w14:paraId="021BFE8E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 w:rsidRPr="00B35255">
              <w:rPr>
                <w:rFonts w:ascii="Open Sans" w:eastAsia="Open Sans" w:hAnsi="Open Sans" w:cs="Open Sans"/>
                <w:b/>
                <w:sz w:val="20"/>
                <w:szCs w:val="20"/>
              </w:rPr>
              <w:t>TENGA EN CUENTA</w:t>
            </w:r>
          </w:p>
        </w:tc>
      </w:tr>
      <w:tr w:rsidR="006A100A" w:rsidRPr="00B35255" w14:paraId="67728559" w14:textId="77777777">
        <w:trPr>
          <w:trHeight w:val="1052"/>
        </w:trPr>
        <w:tc>
          <w:tcPr>
            <w:tcW w:w="10980" w:type="dxa"/>
          </w:tcPr>
          <w:p w14:paraId="53A5F174" w14:textId="6437CC01" w:rsidR="006A100A" w:rsidRPr="00B35255" w:rsidRDefault="000E5BD1">
            <w:pPr>
              <w:widowControl w:val="0"/>
              <w:shd w:val="clear" w:color="auto" w:fill="FFFFFF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B35255">
              <w:rPr>
                <w:rFonts w:ascii="Open Sans" w:eastAsia="Open Sans" w:hAnsi="Open Sans" w:cs="Open Sans"/>
                <w:sz w:val="20"/>
                <w:szCs w:val="20"/>
              </w:rPr>
              <w:t xml:space="preserve">Hay diferentes maneras de reflexionar sobre la frecuencia de </w:t>
            </w:r>
            <w:r w:rsidR="004573A4" w:rsidRPr="00B35255">
              <w:rPr>
                <w:rFonts w:ascii="Open Sans" w:eastAsia="Open Sans" w:hAnsi="Open Sans" w:cs="Open Sans"/>
                <w:sz w:val="20"/>
                <w:szCs w:val="20"/>
              </w:rPr>
              <w:t>sus</w:t>
            </w:r>
            <w:r w:rsidRPr="00B35255">
              <w:rPr>
                <w:rFonts w:ascii="Open Sans" w:eastAsia="Open Sans" w:hAnsi="Open Sans" w:cs="Open Sans"/>
                <w:sz w:val="20"/>
                <w:szCs w:val="20"/>
              </w:rPr>
              <w:t xml:space="preserve"> prácticas. Dependiendo de cómo decida utilizar esta guía de autorreflexión, podría tener diferentes respuestas.</w:t>
            </w:r>
          </w:p>
          <w:p w14:paraId="202CE1EC" w14:textId="77777777" w:rsidR="006A100A" w:rsidRPr="00B35255" w:rsidRDefault="000E5BD1">
            <w:pPr>
              <w:widowControl w:val="0"/>
              <w:numPr>
                <w:ilvl w:val="0"/>
                <w:numId w:val="2"/>
              </w:numPr>
              <w:ind w:left="336" w:hanging="27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B35255">
              <w:rPr>
                <w:rFonts w:ascii="Open Sans" w:eastAsia="Open Sans" w:hAnsi="Open Sans" w:cs="Open Sans"/>
                <w:sz w:val="20"/>
                <w:szCs w:val="20"/>
              </w:rPr>
              <w:t>¿Con qué frecuencia ocurre algo durante todo el día?</w:t>
            </w:r>
          </w:p>
          <w:p w14:paraId="74E3EFC6" w14:textId="77777777" w:rsidR="006A100A" w:rsidRPr="00B35255" w:rsidRDefault="000E5BD1">
            <w:pPr>
              <w:widowControl w:val="0"/>
              <w:numPr>
                <w:ilvl w:val="0"/>
                <w:numId w:val="2"/>
              </w:numPr>
              <w:ind w:left="336" w:hanging="27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B35255">
              <w:rPr>
                <w:rFonts w:ascii="Open Sans" w:eastAsia="Open Sans" w:hAnsi="Open Sans" w:cs="Open Sans"/>
                <w:sz w:val="20"/>
                <w:szCs w:val="20"/>
              </w:rPr>
              <w:t>¿Con qué frecuencia ocurre algo durante un momento del día (por ejemplo, transiciones, hora de comer, juego libre, tiempo en grupo, etc.)?</w:t>
            </w:r>
          </w:p>
        </w:tc>
      </w:tr>
    </w:tbl>
    <w:p w14:paraId="2F72A271" w14:textId="77777777" w:rsidR="006A100A" w:rsidRPr="00B35255" w:rsidRDefault="006A100A">
      <w:pPr>
        <w:widowControl w:val="0"/>
        <w:spacing w:line="240" w:lineRule="auto"/>
        <w:ind w:left="721" w:right="806" w:hanging="2"/>
        <w:rPr>
          <w:rFonts w:ascii="Open Sans" w:eastAsia="Open Sans" w:hAnsi="Open Sans" w:cs="Open Sans"/>
          <w:sz w:val="8"/>
          <w:szCs w:val="16"/>
          <w:highlight w:val="white"/>
        </w:rPr>
      </w:pPr>
    </w:p>
    <w:p w14:paraId="30C3CE25" w14:textId="77777777" w:rsidR="004C1DFC" w:rsidRDefault="004C1DFC">
      <w:pPr>
        <w:widowControl w:val="0"/>
        <w:spacing w:line="240" w:lineRule="auto"/>
        <w:ind w:left="721" w:right="360" w:hanging="2"/>
        <w:rPr>
          <w:rFonts w:ascii="Open Sans" w:eastAsia="Open Sans" w:hAnsi="Open Sans" w:cs="Open Sans"/>
          <w:sz w:val="20"/>
          <w:szCs w:val="20"/>
        </w:rPr>
      </w:pPr>
    </w:p>
    <w:p w14:paraId="341EA748" w14:textId="77777777" w:rsidR="004C1DFC" w:rsidRDefault="004C1DFC">
      <w:pPr>
        <w:widowControl w:val="0"/>
        <w:spacing w:line="240" w:lineRule="auto"/>
        <w:ind w:left="721" w:right="360" w:hanging="2"/>
        <w:rPr>
          <w:rFonts w:ascii="Open Sans" w:eastAsia="Open Sans" w:hAnsi="Open Sans" w:cs="Open Sans"/>
          <w:sz w:val="20"/>
          <w:szCs w:val="20"/>
        </w:rPr>
      </w:pPr>
    </w:p>
    <w:p w14:paraId="1929B767" w14:textId="77777777" w:rsidR="004C1DFC" w:rsidRDefault="004C1DFC">
      <w:pPr>
        <w:widowControl w:val="0"/>
        <w:spacing w:line="240" w:lineRule="auto"/>
        <w:ind w:left="721" w:right="360" w:hanging="2"/>
        <w:rPr>
          <w:rFonts w:ascii="Open Sans" w:eastAsia="Open Sans" w:hAnsi="Open Sans" w:cs="Open Sans"/>
          <w:sz w:val="20"/>
          <w:szCs w:val="20"/>
        </w:rPr>
      </w:pPr>
    </w:p>
    <w:p w14:paraId="3752373F" w14:textId="77777777" w:rsidR="004C1DFC" w:rsidRDefault="004C1DFC">
      <w:pPr>
        <w:widowControl w:val="0"/>
        <w:spacing w:line="240" w:lineRule="auto"/>
        <w:ind w:left="721" w:right="360" w:hanging="2"/>
        <w:rPr>
          <w:rFonts w:ascii="Open Sans" w:eastAsia="Open Sans" w:hAnsi="Open Sans" w:cs="Open Sans"/>
          <w:sz w:val="20"/>
          <w:szCs w:val="20"/>
        </w:rPr>
      </w:pPr>
    </w:p>
    <w:p w14:paraId="693566F8" w14:textId="77777777" w:rsidR="004C1DFC" w:rsidRDefault="004C1DFC">
      <w:pPr>
        <w:widowControl w:val="0"/>
        <w:spacing w:line="240" w:lineRule="auto"/>
        <w:ind w:left="721" w:right="360" w:hanging="2"/>
        <w:rPr>
          <w:rFonts w:ascii="Open Sans" w:eastAsia="Open Sans" w:hAnsi="Open Sans" w:cs="Open Sans"/>
          <w:sz w:val="20"/>
          <w:szCs w:val="20"/>
        </w:rPr>
      </w:pPr>
    </w:p>
    <w:p w14:paraId="0CE2EEA7" w14:textId="77777777" w:rsidR="004C1DFC" w:rsidRDefault="004C1DFC">
      <w:pPr>
        <w:widowControl w:val="0"/>
        <w:spacing w:line="240" w:lineRule="auto"/>
        <w:ind w:left="721" w:right="360" w:hanging="2"/>
        <w:rPr>
          <w:rFonts w:ascii="Open Sans" w:eastAsia="Open Sans" w:hAnsi="Open Sans" w:cs="Open Sans"/>
          <w:sz w:val="20"/>
          <w:szCs w:val="20"/>
        </w:rPr>
      </w:pPr>
    </w:p>
    <w:p w14:paraId="5BCE8D3C" w14:textId="39F8631F" w:rsidR="006A100A" w:rsidRPr="004C1DFC" w:rsidRDefault="000E5BD1" w:rsidP="004C1DFC">
      <w:pPr>
        <w:widowControl w:val="0"/>
        <w:spacing w:line="240" w:lineRule="auto"/>
        <w:ind w:left="721" w:right="360" w:hanging="2"/>
        <w:rPr>
          <w:rFonts w:ascii="Open Sans" w:eastAsia="Open Sans" w:hAnsi="Open Sans" w:cs="Open Sans"/>
          <w:sz w:val="20"/>
          <w:szCs w:val="20"/>
        </w:rPr>
      </w:pPr>
      <w:r w:rsidRPr="00B35255">
        <w:rPr>
          <w:rFonts w:ascii="Open Sans" w:eastAsia="Open Sans" w:hAnsi="Open Sans" w:cs="Open Sans"/>
          <w:sz w:val="20"/>
          <w:szCs w:val="20"/>
        </w:rPr>
        <w:t>Esta guía se organizó para alinearse con l</w:t>
      </w:r>
      <w:r w:rsidR="00C33FF8" w:rsidRPr="00B35255">
        <w:rPr>
          <w:rFonts w:ascii="Open Sans" w:eastAsia="Open Sans" w:hAnsi="Open Sans" w:cs="Open Sans"/>
          <w:sz w:val="20"/>
          <w:szCs w:val="20"/>
        </w:rPr>
        <w:t>o</w:t>
      </w:r>
      <w:r w:rsidRPr="00B35255">
        <w:rPr>
          <w:rFonts w:ascii="Open Sans" w:eastAsia="Open Sans" w:hAnsi="Open Sans" w:cs="Open Sans"/>
          <w:sz w:val="20"/>
          <w:szCs w:val="20"/>
        </w:rPr>
        <w:t>s dos dominios de</w:t>
      </w:r>
      <w:r w:rsidR="003413F3">
        <w:rPr>
          <w:rFonts w:ascii="Open Sans" w:eastAsia="Open Sans" w:hAnsi="Open Sans" w:cs="Open Sans"/>
          <w:sz w:val="20"/>
          <w:szCs w:val="20"/>
        </w:rPr>
        <w:t xml:space="preserve"> </w:t>
      </w:r>
      <w:r w:rsidR="00F15AB5" w:rsidRPr="00F15AB5">
        <w:rPr>
          <w:rFonts w:ascii="Open Sans" w:eastAsia="Open Sans" w:hAnsi="Open Sans" w:cs="Open Sans"/>
          <w:sz w:val="20"/>
          <w:szCs w:val="20"/>
        </w:rPr>
        <w:t xml:space="preserve">CLASS® para </w:t>
      </w:r>
      <w:r w:rsidR="00C62F1D">
        <w:rPr>
          <w:rFonts w:ascii="Open Sans" w:eastAsia="Open Sans" w:hAnsi="Open Sans" w:cs="Open Sans"/>
          <w:sz w:val="20"/>
          <w:szCs w:val="20"/>
        </w:rPr>
        <w:t>N</w:t>
      </w:r>
      <w:r w:rsidR="00F15AB5" w:rsidRPr="00F15AB5">
        <w:rPr>
          <w:rFonts w:ascii="Open Sans" w:eastAsia="Open Sans" w:hAnsi="Open Sans" w:cs="Open Sans"/>
          <w:sz w:val="20"/>
          <w:szCs w:val="20"/>
        </w:rPr>
        <w:t xml:space="preserve">iños </w:t>
      </w:r>
      <w:r w:rsidR="00C62F1D">
        <w:rPr>
          <w:rFonts w:ascii="Open Sans" w:eastAsia="Open Sans" w:hAnsi="Open Sans" w:cs="Open Sans"/>
          <w:sz w:val="20"/>
          <w:szCs w:val="20"/>
        </w:rPr>
        <w:t>P</w:t>
      </w:r>
      <w:r w:rsidR="00F15AB5" w:rsidRPr="00F15AB5">
        <w:rPr>
          <w:rFonts w:ascii="Open Sans" w:eastAsia="Open Sans" w:hAnsi="Open Sans" w:cs="Open Sans"/>
          <w:sz w:val="20"/>
          <w:szCs w:val="20"/>
        </w:rPr>
        <w:t>equeños</w:t>
      </w:r>
      <w:r w:rsidR="00F15AB5">
        <w:rPr>
          <w:rFonts w:ascii="Open Sans" w:eastAsia="Open Sans" w:hAnsi="Open Sans" w:cs="Open Sans"/>
          <w:sz w:val="20"/>
          <w:szCs w:val="20"/>
        </w:rPr>
        <w:t xml:space="preserve"> </w:t>
      </w:r>
      <w:r w:rsidRPr="00B35255">
        <w:rPr>
          <w:rFonts w:ascii="Open Sans" w:eastAsia="Open Sans" w:hAnsi="Open Sans" w:cs="Open Sans"/>
          <w:sz w:val="20"/>
          <w:szCs w:val="20"/>
        </w:rPr>
        <w:t xml:space="preserve">y las ocho dimensiones, como se muestra a continuación: </w:t>
      </w:r>
      <w:r w:rsidRPr="00B35255">
        <w:rPr>
          <w:rFonts w:ascii="Open Sans" w:eastAsia="Open Sans" w:hAnsi="Open Sans" w:cs="Open Sans"/>
          <w:sz w:val="20"/>
          <w:szCs w:val="20"/>
        </w:rPr>
        <w:br/>
      </w:r>
    </w:p>
    <w:tbl>
      <w:tblPr>
        <w:tblStyle w:val="ab"/>
        <w:tblW w:w="10980" w:type="dxa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0"/>
        <w:gridCol w:w="5670"/>
      </w:tblGrid>
      <w:tr w:rsidR="006A100A" w:rsidRPr="00B35255" w14:paraId="493DFF74" w14:textId="77777777">
        <w:trPr>
          <w:trHeight w:val="71"/>
        </w:trPr>
        <w:tc>
          <w:tcPr>
            <w:tcW w:w="5310" w:type="dxa"/>
            <w:shd w:val="clear" w:color="auto" w:fill="F79646"/>
          </w:tcPr>
          <w:p w14:paraId="1E0D1BE1" w14:textId="32A01E24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 w:rsidRPr="00B35255"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Apoyo </w:t>
            </w:r>
            <w:r w:rsidR="002308B8">
              <w:rPr>
                <w:rFonts w:ascii="Open Sans" w:eastAsia="Open Sans" w:hAnsi="Open Sans" w:cs="Open Sans"/>
                <w:b/>
                <w:sz w:val="20"/>
                <w:szCs w:val="20"/>
              </w:rPr>
              <w:t>E</w:t>
            </w:r>
            <w:r w:rsidRPr="00B35255"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mocional y </w:t>
            </w:r>
            <w:r w:rsidR="002308B8">
              <w:rPr>
                <w:rFonts w:ascii="Open Sans" w:eastAsia="Open Sans" w:hAnsi="Open Sans" w:cs="Open Sans"/>
                <w:b/>
                <w:sz w:val="20"/>
                <w:szCs w:val="20"/>
              </w:rPr>
              <w:t>C</w:t>
            </w:r>
            <w:r w:rsidRPr="00B35255">
              <w:rPr>
                <w:rFonts w:ascii="Open Sans" w:eastAsia="Open Sans" w:hAnsi="Open Sans" w:cs="Open Sans"/>
                <w:b/>
                <w:sz w:val="20"/>
                <w:szCs w:val="20"/>
              </w:rPr>
              <w:t>onductual</w:t>
            </w:r>
          </w:p>
        </w:tc>
        <w:tc>
          <w:tcPr>
            <w:tcW w:w="5670" w:type="dxa"/>
            <w:shd w:val="clear" w:color="auto" w:fill="F79646"/>
          </w:tcPr>
          <w:p w14:paraId="77F33B7C" w14:textId="5EAA9B35" w:rsidR="006A100A" w:rsidRPr="00B35255" w:rsidRDefault="002308B8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 w:rsidRPr="002308B8">
              <w:rPr>
                <w:rFonts w:ascii="Open Sans" w:eastAsia="Open Sans" w:hAnsi="Open Sans" w:cs="Open Sans"/>
                <w:b/>
                <w:sz w:val="20"/>
                <w:szCs w:val="20"/>
              </w:rPr>
              <w:t>Apoyo Activo para el Aprendizaje</w:t>
            </w:r>
          </w:p>
        </w:tc>
      </w:tr>
      <w:tr w:rsidR="006A100A" w:rsidRPr="00B35255" w14:paraId="465881E8" w14:textId="77777777">
        <w:trPr>
          <w:trHeight w:val="701"/>
        </w:trPr>
        <w:tc>
          <w:tcPr>
            <w:tcW w:w="5310" w:type="dxa"/>
          </w:tcPr>
          <w:p w14:paraId="6A7DE545" w14:textId="78D771B6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B35255">
              <w:rPr>
                <w:rFonts w:ascii="Open Sans" w:eastAsia="Open Sans" w:hAnsi="Open Sans" w:cs="Open Sans"/>
                <w:sz w:val="20"/>
                <w:szCs w:val="20"/>
              </w:rPr>
              <w:t xml:space="preserve">Clima </w:t>
            </w:r>
            <w:r w:rsidR="002308B8">
              <w:rPr>
                <w:rFonts w:ascii="Open Sans" w:eastAsia="Open Sans" w:hAnsi="Open Sans" w:cs="Open Sans"/>
                <w:sz w:val="20"/>
                <w:szCs w:val="20"/>
              </w:rPr>
              <w:t>P</w:t>
            </w:r>
            <w:r w:rsidRPr="00B35255">
              <w:rPr>
                <w:rFonts w:ascii="Open Sans" w:eastAsia="Open Sans" w:hAnsi="Open Sans" w:cs="Open Sans"/>
                <w:sz w:val="20"/>
                <w:szCs w:val="20"/>
              </w:rPr>
              <w:t>ositivo</w:t>
            </w:r>
          </w:p>
          <w:p w14:paraId="7AD189FD" w14:textId="22D125EC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B35255">
              <w:rPr>
                <w:rFonts w:ascii="Open Sans" w:eastAsia="Open Sans" w:hAnsi="Open Sans" w:cs="Open Sans"/>
                <w:sz w:val="20"/>
                <w:szCs w:val="20"/>
              </w:rPr>
              <w:t xml:space="preserve">Clima </w:t>
            </w:r>
            <w:r w:rsidR="00130273">
              <w:rPr>
                <w:rFonts w:ascii="Open Sans" w:eastAsia="Open Sans" w:hAnsi="Open Sans" w:cs="Open Sans"/>
                <w:sz w:val="20"/>
                <w:szCs w:val="20"/>
              </w:rPr>
              <w:t>N</w:t>
            </w:r>
            <w:r w:rsidRPr="00B35255">
              <w:rPr>
                <w:rFonts w:ascii="Open Sans" w:eastAsia="Open Sans" w:hAnsi="Open Sans" w:cs="Open Sans"/>
                <w:sz w:val="20"/>
                <w:szCs w:val="20"/>
              </w:rPr>
              <w:t>egativo</w:t>
            </w:r>
          </w:p>
          <w:p w14:paraId="76BA37B9" w14:textId="3EC65952" w:rsidR="00130273" w:rsidRDefault="00130273">
            <w:pPr>
              <w:widowControl w:val="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130273">
              <w:rPr>
                <w:rFonts w:ascii="Open Sans" w:eastAsia="Open Sans" w:hAnsi="Open Sans" w:cs="Open Sans"/>
                <w:sz w:val="20"/>
                <w:szCs w:val="20"/>
              </w:rPr>
              <w:t xml:space="preserve"> Sensibilidad del Maestro </w:t>
            </w:r>
          </w:p>
          <w:p w14:paraId="25FE4E40" w14:textId="77777777" w:rsidR="006A100A" w:rsidRDefault="0022639A">
            <w:pPr>
              <w:widowControl w:val="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22639A">
              <w:rPr>
                <w:rFonts w:ascii="Open Sans" w:eastAsia="Open Sans" w:hAnsi="Open Sans" w:cs="Open Sans"/>
                <w:sz w:val="20"/>
                <w:szCs w:val="20"/>
              </w:rPr>
              <w:t>Consideración Hacia las Perspectivas del Niño</w:t>
            </w:r>
          </w:p>
          <w:p w14:paraId="62C1FF9C" w14:textId="16BD45A1" w:rsidR="0022639A" w:rsidRPr="00B35255" w:rsidRDefault="0022639A">
            <w:pPr>
              <w:widowControl w:val="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Guiar la Conducta </w:t>
            </w:r>
          </w:p>
        </w:tc>
        <w:tc>
          <w:tcPr>
            <w:tcW w:w="5670" w:type="dxa"/>
          </w:tcPr>
          <w:p w14:paraId="4CECECFF" w14:textId="77777777" w:rsidR="006A100A" w:rsidRDefault="0022639A">
            <w:pPr>
              <w:widowControl w:val="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22639A">
              <w:rPr>
                <w:rFonts w:ascii="Open Sans" w:eastAsia="Open Sans" w:hAnsi="Open Sans" w:cs="Open Sans"/>
                <w:sz w:val="20"/>
                <w:szCs w:val="20"/>
              </w:rPr>
              <w:t>Facilitar el Aprendizaje y El Desarrollo</w:t>
            </w:r>
          </w:p>
          <w:p w14:paraId="734E02EE" w14:textId="77777777" w:rsidR="008B2580" w:rsidRDefault="008B2580">
            <w:pPr>
              <w:widowControl w:val="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8B2580">
              <w:rPr>
                <w:rFonts w:ascii="Open Sans" w:eastAsia="Open Sans" w:hAnsi="Open Sans" w:cs="Open Sans"/>
                <w:sz w:val="20"/>
                <w:szCs w:val="20"/>
              </w:rPr>
              <w:t>Calidad de la Retroalimentación</w:t>
            </w:r>
          </w:p>
          <w:p w14:paraId="19CC1BF0" w14:textId="56A0A1BA" w:rsidR="008B2580" w:rsidRPr="00B35255" w:rsidRDefault="008B2580">
            <w:pPr>
              <w:widowControl w:val="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8B2580">
              <w:rPr>
                <w:rFonts w:ascii="Open Sans" w:eastAsia="Open Sans" w:hAnsi="Open Sans" w:cs="Open Sans"/>
                <w:sz w:val="20"/>
                <w:szCs w:val="20"/>
              </w:rPr>
              <w:t>Modelar el Lenguaje</w:t>
            </w:r>
          </w:p>
        </w:tc>
      </w:tr>
    </w:tbl>
    <w:p w14:paraId="7E604377" w14:textId="77777777" w:rsidR="0099473B" w:rsidRDefault="0099473B">
      <w:pPr>
        <w:widowControl w:val="0"/>
        <w:spacing w:line="240" w:lineRule="auto"/>
        <w:ind w:left="721" w:hanging="2"/>
        <w:rPr>
          <w:rFonts w:ascii="Open Sans" w:eastAsia="Open Sans" w:hAnsi="Open Sans" w:cs="Open Sans"/>
          <w:color w:val="000000"/>
          <w:highlight w:val="white"/>
        </w:rPr>
      </w:pPr>
    </w:p>
    <w:p w14:paraId="4C7C7234" w14:textId="41738829" w:rsidR="006A100A" w:rsidRPr="00B35255" w:rsidRDefault="000E5BD1">
      <w:pPr>
        <w:widowControl w:val="0"/>
        <w:spacing w:line="240" w:lineRule="auto"/>
        <w:ind w:left="721" w:hanging="2"/>
        <w:rPr>
          <w:rFonts w:ascii="Open Sans" w:eastAsia="Open Sans" w:hAnsi="Open Sans" w:cs="Open Sans"/>
          <w:color w:val="000000"/>
        </w:rPr>
      </w:pPr>
      <w:r w:rsidRPr="000F78F0">
        <w:rPr>
          <w:rFonts w:ascii="Open Sans" w:eastAsia="Open Sans" w:hAnsi="Open Sans" w:cs="Open Sans"/>
          <w:color w:val="000000"/>
          <w:highlight w:val="white"/>
        </w:rPr>
        <w:t xml:space="preserve">El </w:t>
      </w:r>
      <w:r w:rsidR="000F78F0" w:rsidRPr="000F78F0">
        <w:rPr>
          <w:rFonts w:ascii="Open Sans" w:eastAsia="Open Sans" w:hAnsi="Open Sans" w:cs="Open Sans"/>
          <w:color w:val="000000"/>
          <w:highlight w:val="white"/>
        </w:rPr>
        <w:t>d</w:t>
      </w:r>
      <w:r w:rsidRPr="000F78F0">
        <w:rPr>
          <w:rFonts w:ascii="Open Sans" w:eastAsia="Open Sans" w:hAnsi="Open Sans" w:cs="Open Sans"/>
          <w:color w:val="000000"/>
          <w:highlight w:val="white"/>
        </w:rPr>
        <w:t>ominio</w:t>
      </w:r>
      <w:r w:rsidRPr="00B35255">
        <w:rPr>
          <w:rFonts w:ascii="Open Sans" w:eastAsia="Open Sans" w:hAnsi="Open Sans" w:cs="Open Sans"/>
          <w:b/>
          <w:color w:val="000000"/>
          <w:highlight w:val="white"/>
        </w:rPr>
        <w:t xml:space="preserve"> Apoyo Emocional y Conductual </w:t>
      </w:r>
      <w:r w:rsidRPr="00B35255">
        <w:rPr>
          <w:rFonts w:ascii="Open Sans" w:eastAsia="Open Sans" w:hAnsi="Open Sans" w:cs="Open Sans"/>
          <w:color w:val="000000"/>
          <w:highlight w:val="white"/>
        </w:rPr>
        <w:t>evalúa las interacciones entre maestr</w:t>
      </w:r>
      <w:r w:rsidR="001F02A2" w:rsidRPr="00B35255">
        <w:rPr>
          <w:rFonts w:ascii="Open Sans" w:eastAsia="Open Sans" w:hAnsi="Open Sans" w:cs="Open Sans"/>
          <w:color w:val="000000"/>
          <w:highlight w:val="white"/>
        </w:rPr>
        <w:t>a</w:t>
      </w:r>
      <w:r w:rsidRPr="00B35255">
        <w:rPr>
          <w:rFonts w:ascii="Open Sans" w:eastAsia="Open Sans" w:hAnsi="Open Sans" w:cs="Open Sans"/>
          <w:color w:val="000000"/>
          <w:highlight w:val="white"/>
        </w:rPr>
        <w:t xml:space="preserve">s, niños y compañeros que promueven un ambiente positivo en el </w:t>
      </w:r>
      <w:r w:rsidR="00A659EB" w:rsidRPr="00B35255">
        <w:rPr>
          <w:rFonts w:ascii="Open Sans" w:eastAsia="Open Sans" w:hAnsi="Open Sans" w:cs="Open Sans"/>
          <w:color w:val="000000"/>
          <w:highlight w:val="white"/>
        </w:rPr>
        <w:t>salón</w:t>
      </w:r>
      <w:r w:rsidRPr="00B35255">
        <w:rPr>
          <w:rFonts w:ascii="Open Sans" w:eastAsia="Open Sans" w:hAnsi="Open Sans" w:cs="Open Sans"/>
          <w:color w:val="000000"/>
          <w:highlight w:val="white"/>
        </w:rPr>
        <w:t>, inclu</w:t>
      </w:r>
      <w:r w:rsidR="00A659EB" w:rsidRPr="00B35255">
        <w:rPr>
          <w:rFonts w:ascii="Open Sans" w:eastAsia="Open Sans" w:hAnsi="Open Sans" w:cs="Open Sans"/>
          <w:color w:val="000000"/>
          <w:highlight w:val="white"/>
        </w:rPr>
        <w:t>ye</w:t>
      </w:r>
      <w:r w:rsidRPr="00B35255">
        <w:rPr>
          <w:rFonts w:ascii="Open Sans" w:eastAsia="Open Sans" w:hAnsi="Open Sans" w:cs="Open Sans"/>
          <w:color w:val="000000"/>
          <w:highlight w:val="white"/>
        </w:rPr>
        <w:t xml:space="preserve"> las relaciones positivas y el respeto. Este dominio mide el </w:t>
      </w:r>
      <w:r w:rsidRPr="00B35255">
        <w:rPr>
          <w:rFonts w:ascii="Open Sans" w:eastAsia="Open Sans" w:hAnsi="Open Sans" w:cs="Open Sans"/>
          <w:highlight w:val="white"/>
        </w:rPr>
        <w:t>reconocimiento</w:t>
      </w:r>
      <w:r w:rsidRPr="00B35255">
        <w:rPr>
          <w:rFonts w:ascii="Open Sans" w:eastAsia="Open Sans" w:hAnsi="Open Sans" w:cs="Open Sans"/>
          <w:color w:val="000000"/>
          <w:highlight w:val="white"/>
        </w:rPr>
        <w:t xml:space="preserve"> de los sentimientos o emociones de los niños por parte de l</w:t>
      </w:r>
      <w:r w:rsidR="002B7715" w:rsidRPr="00B35255">
        <w:rPr>
          <w:rFonts w:ascii="Open Sans" w:eastAsia="Open Sans" w:hAnsi="Open Sans" w:cs="Open Sans"/>
          <w:color w:val="000000"/>
          <w:highlight w:val="white"/>
        </w:rPr>
        <w:t>a</w:t>
      </w:r>
      <w:r w:rsidRPr="00B35255">
        <w:rPr>
          <w:rFonts w:ascii="Open Sans" w:eastAsia="Open Sans" w:hAnsi="Open Sans" w:cs="Open Sans"/>
          <w:color w:val="000000"/>
          <w:highlight w:val="white"/>
        </w:rPr>
        <w:t>s maestr</w:t>
      </w:r>
      <w:r w:rsidR="002B7715" w:rsidRPr="00B35255">
        <w:rPr>
          <w:rFonts w:ascii="Open Sans" w:eastAsia="Open Sans" w:hAnsi="Open Sans" w:cs="Open Sans"/>
          <w:color w:val="000000"/>
          <w:highlight w:val="white"/>
        </w:rPr>
        <w:t>a</w:t>
      </w:r>
      <w:r w:rsidRPr="00B35255">
        <w:rPr>
          <w:rFonts w:ascii="Open Sans" w:eastAsia="Open Sans" w:hAnsi="Open Sans" w:cs="Open Sans"/>
          <w:color w:val="000000"/>
          <w:highlight w:val="white"/>
        </w:rPr>
        <w:t xml:space="preserve">s, su conciencia y apoyo de las necesidades académicas, sociales y emocionales de los niños, </w:t>
      </w:r>
      <w:r w:rsidRPr="00B35255">
        <w:rPr>
          <w:rFonts w:ascii="Open Sans" w:eastAsia="Open Sans" w:hAnsi="Open Sans" w:cs="Open Sans"/>
          <w:highlight w:val="white"/>
        </w:rPr>
        <w:t xml:space="preserve">su </w:t>
      </w:r>
      <w:r w:rsidRPr="00B35255">
        <w:rPr>
          <w:rFonts w:ascii="Open Sans" w:eastAsia="Open Sans" w:hAnsi="Open Sans" w:cs="Open Sans"/>
          <w:color w:val="000000"/>
          <w:highlight w:val="white"/>
        </w:rPr>
        <w:t xml:space="preserve">promoción de la independencia de los niños, </w:t>
      </w:r>
      <w:r w:rsidRPr="00B35255">
        <w:rPr>
          <w:rFonts w:ascii="Open Sans" w:eastAsia="Open Sans" w:hAnsi="Open Sans" w:cs="Open Sans"/>
          <w:highlight w:val="white"/>
        </w:rPr>
        <w:t xml:space="preserve">su </w:t>
      </w:r>
      <w:r w:rsidRPr="00B35255">
        <w:rPr>
          <w:rFonts w:ascii="Open Sans" w:eastAsia="Open Sans" w:hAnsi="Open Sans" w:cs="Open Sans"/>
          <w:color w:val="000000"/>
          <w:highlight w:val="white"/>
        </w:rPr>
        <w:t xml:space="preserve">énfasis en los intereses, ideas y puntos de vista de los niños, y su orientación de los niños a medida que aprenden a regular sus comportamientos. </w:t>
      </w:r>
    </w:p>
    <w:p w14:paraId="7FAE3024" w14:textId="67EED663" w:rsidR="00136E36" w:rsidRPr="00B35255" w:rsidRDefault="00C148FA">
      <w:pPr>
        <w:widowControl w:val="0"/>
        <w:spacing w:line="240" w:lineRule="auto"/>
        <w:ind w:left="721" w:hanging="2"/>
        <w:rPr>
          <w:rFonts w:ascii="Open Sans" w:eastAsia="Open Sans" w:hAnsi="Open Sans" w:cs="Open Sans"/>
          <w:color w:val="000000"/>
        </w:rPr>
      </w:pPr>
      <w:r w:rsidRPr="00B35255">
        <w:rPr>
          <w:noProof/>
        </w:rPr>
        <w:drawing>
          <wp:anchor distT="0" distB="0" distL="114300" distR="114300" simplePos="0" relativeHeight="251659264" behindDoc="1" locked="0" layoutInCell="1" allowOverlap="1" wp14:anchorId="2C44BFFA" wp14:editId="5ACC2A08">
            <wp:simplePos x="0" y="0"/>
            <wp:positionH relativeFrom="page">
              <wp:posOffset>836930</wp:posOffset>
            </wp:positionH>
            <wp:positionV relativeFrom="paragraph">
              <wp:posOffset>113079</wp:posOffset>
            </wp:positionV>
            <wp:extent cx="5997575" cy="1858010"/>
            <wp:effectExtent l="0" t="0" r="3175" b="8890"/>
            <wp:wrapTight wrapText="bothSides">
              <wp:wrapPolygon edited="0">
                <wp:start x="0" y="0"/>
                <wp:lineTo x="0" y="21482"/>
                <wp:lineTo x="21543" y="21482"/>
                <wp:lineTo x="21543" y="0"/>
                <wp:lineTo x="0" y="0"/>
              </wp:wrapPolygon>
            </wp:wrapTight>
            <wp:docPr id="12278674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67472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5" t="36011" r="17077" b="39350"/>
                    <a:stretch/>
                  </pic:blipFill>
                  <pic:spPr bwMode="auto">
                    <a:xfrm>
                      <a:off x="0" y="0"/>
                      <a:ext cx="5997575" cy="185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C0B85" w14:textId="0B7D7B46" w:rsidR="00136E36" w:rsidRPr="00B35255" w:rsidRDefault="00136E36">
      <w:pPr>
        <w:widowControl w:val="0"/>
        <w:spacing w:line="240" w:lineRule="auto"/>
        <w:ind w:left="721" w:hanging="2"/>
        <w:rPr>
          <w:rFonts w:ascii="Open Sans" w:eastAsia="Open Sans" w:hAnsi="Open Sans" w:cs="Open Sans"/>
        </w:rPr>
      </w:pPr>
    </w:p>
    <w:p w14:paraId="5D361552" w14:textId="3863E9D3" w:rsidR="006A100A" w:rsidRPr="00B35255" w:rsidRDefault="006A100A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79B9FDB2" w14:textId="77777777" w:rsidR="00985868" w:rsidRPr="00B35255" w:rsidRDefault="00985868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40B35DD5" w14:textId="77777777" w:rsidR="00136E36" w:rsidRPr="00B35255" w:rsidRDefault="00136E36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78B71B9E" w14:textId="77777777" w:rsidR="00136E36" w:rsidRPr="00B35255" w:rsidRDefault="00136E36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05172EDA" w14:textId="77777777" w:rsidR="00136E36" w:rsidRPr="00B35255" w:rsidRDefault="00136E36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23A248F6" w14:textId="77777777" w:rsidR="00136E36" w:rsidRPr="00B35255" w:rsidRDefault="00136E36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5CB5FEE2" w14:textId="77777777" w:rsidR="00136E36" w:rsidRPr="00B35255" w:rsidRDefault="00136E36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17E28881" w14:textId="77777777" w:rsidR="00136E36" w:rsidRPr="00B35255" w:rsidRDefault="00136E36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30341421" w14:textId="77777777" w:rsidR="00136E36" w:rsidRPr="00B35255" w:rsidRDefault="00136E36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4B0B7998" w14:textId="77777777" w:rsidR="00136E36" w:rsidRDefault="00136E36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7B834F71" w14:textId="77777777" w:rsidR="0085232C" w:rsidRDefault="0085232C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4324460D" w14:textId="77777777" w:rsidR="0085232C" w:rsidRDefault="0085232C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5CB3E3CF" w14:textId="77777777" w:rsidR="0085232C" w:rsidRDefault="0085232C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733FC00B" w14:textId="77777777" w:rsidR="0085232C" w:rsidRDefault="0085232C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65E4B1CB" w14:textId="77777777" w:rsidR="0085232C" w:rsidRDefault="0085232C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51FE14FC" w14:textId="77777777" w:rsidR="0085232C" w:rsidRDefault="0085232C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602E2EB9" w14:textId="77777777" w:rsidR="0085232C" w:rsidRDefault="0085232C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6EF28AB7" w14:textId="77777777" w:rsidR="0085232C" w:rsidRDefault="0085232C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19FDEF08" w14:textId="77777777" w:rsidR="0085232C" w:rsidRDefault="0085232C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76C2D2D5" w14:textId="747AE2AA" w:rsidR="0085232C" w:rsidRDefault="0085232C" w:rsidP="00E15154">
      <w:pPr>
        <w:widowControl w:val="0"/>
        <w:spacing w:line="240" w:lineRule="auto"/>
        <w:ind w:right="806"/>
        <w:rPr>
          <w:rFonts w:ascii="Open Sans" w:eastAsia="Open Sans" w:hAnsi="Open Sans" w:cs="Open Sans"/>
        </w:rPr>
      </w:pPr>
    </w:p>
    <w:p w14:paraId="66AAEEA2" w14:textId="77777777" w:rsidR="0085232C" w:rsidRDefault="0085232C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p w14:paraId="5DD84D3C" w14:textId="77777777" w:rsidR="0085232C" w:rsidRPr="00B35255" w:rsidRDefault="0085232C" w:rsidP="00985868">
      <w:pPr>
        <w:widowControl w:val="0"/>
        <w:spacing w:line="240" w:lineRule="auto"/>
        <w:ind w:left="722" w:right="806" w:hanging="2"/>
        <w:jc w:val="center"/>
        <w:rPr>
          <w:rFonts w:ascii="Open Sans" w:eastAsia="Open Sans" w:hAnsi="Open Sans" w:cs="Open Sans"/>
        </w:rPr>
      </w:pPr>
    </w:p>
    <w:tbl>
      <w:tblPr>
        <w:tblStyle w:val="ac"/>
        <w:tblW w:w="10980" w:type="dxa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1080"/>
        <w:gridCol w:w="1440"/>
        <w:gridCol w:w="1260"/>
      </w:tblGrid>
      <w:tr w:rsidR="006A100A" w:rsidRPr="00B35255" w14:paraId="6E1A2F2B" w14:textId="77777777">
        <w:trPr>
          <w:trHeight w:val="430"/>
        </w:trPr>
        <w:tc>
          <w:tcPr>
            <w:tcW w:w="10980" w:type="dxa"/>
            <w:gridSpan w:val="4"/>
          </w:tcPr>
          <w:p w14:paraId="7EDCE239" w14:textId="29A58EA4" w:rsidR="006A100A" w:rsidRPr="00B35255" w:rsidRDefault="009A3A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0F78F0">
              <w:rPr>
                <w:rFonts w:ascii="Open Sans" w:eastAsia="Open Sans" w:hAnsi="Open Sans" w:cs="Open Sans"/>
                <w:bCs/>
                <w:color w:val="000000"/>
              </w:rPr>
              <w:lastRenderedPageBreak/>
              <w:t>La</w:t>
            </w:r>
            <w:r w:rsidR="000E5BD1" w:rsidRPr="000F78F0">
              <w:rPr>
                <w:rFonts w:ascii="Open Sans" w:eastAsia="Open Sans" w:hAnsi="Open Sans" w:cs="Open Sans"/>
                <w:bCs/>
                <w:color w:val="000000"/>
              </w:rPr>
              <w:t xml:space="preserve"> </w:t>
            </w:r>
            <w:r w:rsidR="00697557" w:rsidRPr="000F78F0">
              <w:rPr>
                <w:rFonts w:ascii="Open Sans" w:eastAsia="Open Sans" w:hAnsi="Open Sans" w:cs="Open Sans"/>
                <w:bCs/>
                <w:color w:val="000000"/>
              </w:rPr>
              <w:t>dimensión</w:t>
            </w:r>
            <w:r w:rsidR="00697557">
              <w:rPr>
                <w:rFonts w:ascii="Open Sans" w:eastAsia="Open Sans" w:hAnsi="Open Sans" w:cs="Open Sans"/>
                <w:b/>
                <w:color w:val="000000"/>
              </w:rPr>
              <w:t xml:space="preserve"> </w:t>
            </w:r>
            <w:r w:rsidR="000E5BD1" w:rsidRPr="00B35255">
              <w:rPr>
                <w:rFonts w:ascii="Open Sans" w:eastAsia="Open Sans" w:hAnsi="Open Sans" w:cs="Open Sans"/>
                <w:b/>
                <w:color w:val="000000"/>
              </w:rPr>
              <w:t xml:space="preserve">Clima Positivo </w:t>
            </w:r>
            <w:r w:rsidR="000E5BD1" w:rsidRPr="00B35255">
              <w:rPr>
                <w:rFonts w:ascii="Open Sans" w:eastAsia="Open Sans" w:hAnsi="Open Sans" w:cs="Open Sans"/>
              </w:rPr>
              <w:t>incluye tres indicadores que miden la conexión entre l</w:t>
            </w:r>
            <w:r w:rsidR="003C3CD7" w:rsidRPr="00B35255">
              <w:rPr>
                <w:rFonts w:ascii="Open Sans" w:eastAsia="Open Sans" w:hAnsi="Open Sans" w:cs="Open Sans"/>
              </w:rPr>
              <w:t>a</w:t>
            </w:r>
            <w:r w:rsidR="000E5BD1" w:rsidRPr="00B35255">
              <w:rPr>
                <w:rFonts w:ascii="Open Sans" w:eastAsia="Open Sans" w:hAnsi="Open Sans" w:cs="Open Sans"/>
              </w:rPr>
              <w:t>s maestr</w:t>
            </w:r>
            <w:r w:rsidR="003C3CD7" w:rsidRPr="00B35255">
              <w:rPr>
                <w:rFonts w:ascii="Open Sans" w:eastAsia="Open Sans" w:hAnsi="Open Sans" w:cs="Open Sans"/>
              </w:rPr>
              <w:t>a</w:t>
            </w:r>
            <w:r w:rsidR="000E5BD1" w:rsidRPr="00B35255">
              <w:rPr>
                <w:rFonts w:ascii="Open Sans" w:eastAsia="Open Sans" w:hAnsi="Open Sans" w:cs="Open Sans"/>
              </w:rPr>
              <w:t xml:space="preserve">s y los niños. </w:t>
            </w:r>
          </w:p>
          <w:p w14:paraId="7ADF9313" w14:textId="03CB8C2C" w:rsidR="006A100A" w:rsidRPr="00B35255" w:rsidRDefault="00951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rFonts w:ascii="Open Sans" w:eastAsia="Open Sans" w:hAnsi="Open Sans" w:cs="Open Sans"/>
                <w:b/>
              </w:rPr>
            </w:pPr>
            <w:r w:rsidRPr="00B35255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56EF0BE" wp14:editId="11AC20CF">
                  <wp:simplePos x="0" y="0"/>
                  <wp:positionH relativeFrom="margin">
                    <wp:align>center</wp:align>
                  </wp:positionH>
                  <wp:positionV relativeFrom="paragraph">
                    <wp:posOffset>3810</wp:posOffset>
                  </wp:positionV>
                  <wp:extent cx="4608576" cy="1671908"/>
                  <wp:effectExtent l="0" t="0" r="1905" b="5080"/>
                  <wp:wrapTight wrapText="bothSides">
                    <wp:wrapPolygon edited="0">
                      <wp:start x="0" y="0"/>
                      <wp:lineTo x="0" y="21419"/>
                      <wp:lineTo x="21520" y="21419"/>
                      <wp:lineTo x="21520" y="0"/>
                      <wp:lineTo x="0" y="0"/>
                    </wp:wrapPolygon>
                  </wp:wrapTight>
                  <wp:docPr id="1540281475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281475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5" t="44444" r="15278" b="22565"/>
                          <a:stretch/>
                        </pic:blipFill>
                        <pic:spPr bwMode="auto">
                          <a:xfrm>
                            <a:off x="0" y="0"/>
                            <a:ext cx="4608576" cy="167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5BD1" w:rsidRPr="00B35255">
              <w:rPr>
                <w:rFonts w:ascii="Open Sans" w:eastAsia="Open Sans" w:hAnsi="Open Sans" w:cs="Open Sans"/>
                <w:b/>
              </w:rPr>
              <w:t xml:space="preserve">                                     </w:t>
            </w:r>
          </w:p>
        </w:tc>
      </w:tr>
      <w:tr w:rsidR="006A100A" w:rsidRPr="00B35255" w14:paraId="0E03A29C" w14:textId="77777777" w:rsidTr="008C4CF6">
        <w:trPr>
          <w:trHeight w:val="180"/>
        </w:trPr>
        <w:tc>
          <w:tcPr>
            <w:tcW w:w="7200" w:type="dxa"/>
            <w:shd w:val="clear" w:color="auto" w:fill="F79646"/>
          </w:tcPr>
          <w:p w14:paraId="7D907AC8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79646"/>
          </w:tcPr>
          <w:p w14:paraId="2AC335BB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F79646"/>
          </w:tcPr>
          <w:p w14:paraId="1DF11024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260" w:type="dxa"/>
            <w:shd w:val="clear" w:color="auto" w:fill="F79646"/>
          </w:tcPr>
          <w:p w14:paraId="4404FA50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6A100A" w:rsidRPr="00B35255" w14:paraId="393D02CB" w14:textId="77777777" w:rsidTr="008C4CF6">
        <w:trPr>
          <w:trHeight w:val="305"/>
        </w:trPr>
        <w:tc>
          <w:tcPr>
            <w:tcW w:w="7200" w:type="dxa"/>
          </w:tcPr>
          <w:p w14:paraId="3C820274" w14:textId="014413BC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Me siento al lado de los niños a su nivel y participo en el juego y actividades</w:t>
            </w:r>
            <w:r w:rsidR="00043BC5" w:rsidRPr="00B35255">
              <w:rPr>
                <w:rFonts w:ascii="Open Sans" w:eastAsia="Open Sans" w:hAnsi="Open Sans" w:cs="Open Sans"/>
                <w:color w:val="000000"/>
              </w:rPr>
              <w:t xml:space="preserve"> con ellos</w:t>
            </w:r>
            <w:r w:rsidRPr="00B35255">
              <w:rPr>
                <w:rFonts w:ascii="Open Sans" w:eastAsia="Open Sans" w:hAnsi="Open Sans" w:cs="Open Sans"/>
                <w:color w:val="000000"/>
              </w:rPr>
              <w:t>.</w:t>
            </w:r>
          </w:p>
        </w:tc>
        <w:tc>
          <w:tcPr>
            <w:tcW w:w="1080" w:type="dxa"/>
          </w:tcPr>
          <w:p w14:paraId="62A4F66D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6D8EAF14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15DF794C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59724EDD" w14:textId="77777777" w:rsidTr="008C4CF6">
        <w:trPr>
          <w:trHeight w:val="260"/>
        </w:trPr>
        <w:tc>
          <w:tcPr>
            <w:tcW w:w="7200" w:type="dxa"/>
          </w:tcPr>
          <w:p w14:paraId="74A109B3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Sonrío y me río con los niños frecuentemente.</w:t>
            </w:r>
          </w:p>
        </w:tc>
        <w:tc>
          <w:tcPr>
            <w:tcW w:w="1080" w:type="dxa"/>
          </w:tcPr>
          <w:p w14:paraId="60FDFDB4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0AFACEF7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52E294C6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7E66B205" w14:textId="77777777" w:rsidTr="008C4CF6">
        <w:trPr>
          <w:trHeight w:val="521"/>
        </w:trPr>
        <w:tc>
          <w:tcPr>
            <w:tcW w:w="7200" w:type="dxa"/>
          </w:tcPr>
          <w:p w14:paraId="11485372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11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 xml:space="preserve">Utilizo una voz cálida y tranquila cuando hablo con los niños y uso sus nombres cuando me dirijo a ellos. </w:t>
            </w:r>
          </w:p>
        </w:tc>
        <w:tc>
          <w:tcPr>
            <w:tcW w:w="1080" w:type="dxa"/>
          </w:tcPr>
          <w:p w14:paraId="1EB60A1E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48AEE23C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782A009E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54C3B427" w14:textId="77777777">
        <w:trPr>
          <w:trHeight w:val="3195"/>
        </w:trPr>
        <w:tc>
          <w:tcPr>
            <w:tcW w:w="10980" w:type="dxa"/>
            <w:gridSpan w:val="4"/>
          </w:tcPr>
          <w:p w14:paraId="44C85723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¿Cómo construyo relaciones cálidas y de apoyo con cada niño con el que trabajo?</w:t>
            </w:r>
          </w:p>
        </w:tc>
      </w:tr>
      <w:tr w:rsidR="006A100A" w:rsidRPr="00B35255" w14:paraId="0E31AC7F" w14:textId="77777777">
        <w:trPr>
          <w:trHeight w:val="3135"/>
        </w:trPr>
        <w:tc>
          <w:tcPr>
            <w:tcW w:w="10980" w:type="dxa"/>
            <w:gridSpan w:val="4"/>
          </w:tcPr>
          <w:p w14:paraId="72E31F38" w14:textId="4A48F5CF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 xml:space="preserve">¿Cómo estoy fomentando las interacciones y </w:t>
            </w:r>
            <w:r w:rsidRPr="00B35255">
              <w:rPr>
                <w:rFonts w:ascii="Open Sans" w:eastAsia="Open Sans" w:hAnsi="Open Sans" w:cs="Open Sans"/>
              </w:rPr>
              <w:t xml:space="preserve">relaciones positivas </w:t>
            </w:r>
            <w:r w:rsidRPr="00B35255">
              <w:rPr>
                <w:rFonts w:ascii="Open Sans" w:eastAsia="Open Sans" w:hAnsi="Open Sans" w:cs="Open Sans"/>
                <w:color w:val="000000"/>
              </w:rPr>
              <w:t>entre los niños?</w:t>
            </w:r>
          </w:p>
        </w:tc>
      </w:tr>
    </w:tbl>
    <w:p w14:paraId="22B32F13" w14:textId="77777777" w:rsidR="006A100A" w:rsidRPr="00B35255" w:rsidRDefault="000E5B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</w:rPr>
      </w:pPr>
      <w:r w:rsidRPr="00B35255">
        <w:lastRenderedPageBreak/>
        <w:br w:type="page"/>
      </w:r>
    </w:p>
    <w:tbl>
      <w:tblPr>
        <w:tblStyle w:val="ad"/>
        <w:tblW w:w="10980" w:type="dxa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20"/>
        <w:gridCol w:w="1080"/>
        <w:gridCol w:w="1530"/>
        <w:gridCol w:w="1350"/>
      </w:tblGrid>
      <w:tr w:rsidR="006A100A" w:rsidRPr="00B35255" w14:paraId="5861F89B" w14:textId="77777777">
        <w:trPr>
          <w:trHeight w:val="430"/>
        </w:trPr>
        <w:tc>
          <w:tcPr>
            <w:tcW w:w="10980" w:type="dxa"/>
            <w:gridSpan w:val="4"/>
          </w:tcPr>
          <w:p w14:paraId="4F21A273" w14:textId="4CE09769" w:rsidR="006A100A" w:rsidRPr="00B35255" w:rsidRDefault="002113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</w:rPr>
            </w:pPr>
            <w:r w:rsidRPr="000F78F0">
              <w:rPr>
                <w:bCs/>
                <w:noProof/>
              </w:rPr>
              <w:lastRenderedPageBreak/>
              <w:drawing>
                <wp:anchor distT="0" distB="0" distL="114300" distR="114300" simplePos="0" relativeHeight="251655680" behindDoc="1" locked="0" layoutInCell="1" allowOverlap="1" wp14:anchorId="275D1D00" wp14:editId="49EE12DB">
                  <wp:simplePos x="0" y="0"/>
                  <wp:positionH relativeFrom="margin">
                    <wp:posOffset>1308100</wp:posOffset>
                  </wp:positionH>
                  <wp:positionV relativeFrom="paragraph">
                    <wp:posOffset>520700</wp:posOffset>
                  </wp:positionV>
                  <wp:extent cx="4608195" cy="1433830"/>
                  <wp:effectExtent l="0" t="0" r="1905" b="0"/>
                  <wp:wrapTight wrapText="bothSides">
                    <wp:wrapPolygon edited="0">
                      <wp:start x="0" y="0"/>
                      <wp:lineTo x="0" y="21236"/>
                      <wp:lineTo x="21520" y="21236"/>
                      <wp:lineTo x="21520" y="0"/>
                      <wp:lineTo x="0" y="0"/>
                    </wp:wrapPolygon>
                  </wp:wrapTight>
                  <wp:docPr id="1130837708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837708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49" t="47863" r="16667" b="25812"/>
                          <a:stretch/>
                        </pic:blipFill>
                        <pic:spPr bwMode="auto">
                          <a:xfrm>
                            <a:off x="0" y="0"/>
                            <a:ext cx="4608195" cy="1433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5BD1" w:rsidRPr="000F78F0">
              <w:rPr>
                <w:rFonts w:ascii="Open Sans" w:eastAsia="Open Sans" w:hAnsi="Open Sans" w:cs="Open Sans"/>
                <w:bCs/>
                <w:color w:val="000000"/>
              </w:rPr>
              <w:t>La dimensión</w:t>
            </w:r>
            <w:r w:rsidR="000E5BD1" w:rsidRPr="00B35255">
              <w:rPr>
                <w:rFonts w:ascii="Open Sans" w:eastAsia="Open Sans" w:hAnsi="Open Sans" w:cs="Open Sans"/>
                <w:b/>
                <w:color w:val="000000"/>
              </w:rPr>
              <w:t xml:space="preserve"> Clima Negativo </w:t>
            </w:r>
            <w:r w:rsidR="000E5BD1" w:rsidRPr="00B35255">
              <w:rPr>
                <w:rFonts w:ascii="Open Sans" w:eastAsia="Open Sans" w:hAnsi="Open Sans" w:cs="Open Sans"/>
                <w:color w:val="000000"/>
              </w:rPr>
              <w:t xml:space="preserve">tiene cuatro indicadores que miden el nivel general de negatividad expresada en el </w:t>
            </w:r>
            <w:r w:rsidR="00F8415E" w:rsidRPr="00B35255">
              <w:rPr>
                <w:rFonts w:ascii="Open Sans" w:eastAsia="Open Sans" w:hAnsi="Open Sans" w:cs="Open Sans"/>
                <w:color w:val="000000"/>
              </w:rPr>
              <w:t>salón</w:t>
            </w:r>
            <w:r w:rsidR="000E5BD1" w:rsidRPr="00B35255">
              <w:rPr>
                <w:rFonts w:ascii="Open Sans" w:eastAsia="Open Sans" w:hAnsi="Open Sans" w:cs="Open Sans"/>
                <w:color w:val="000000"/>
              </w:rPr>
              <w:t xml:space="preserve">. </w:t>
            </w:r>
            <w:r w:rsidR="000E5BD1" w:rsidRPr="00B35255">
              <w:rPr>
                <w:rFonts w:ascii="Open Sans" w:eastAsia="Open Sans" w:hAnsi="Open Sans" w:cs="Open Sans"/>
              </w:rPr>
              <w:br/>
            </w:r>
            <w:r w:rsidR="000E5BD1" w:rsidRPr="00B35255">
              <w:rPr>
                <w:rFonts w:ascii="Open Sans" w:eastAsia="Open Sans" w:hAnsi="Open Sans" w:cs="Open Sans"/>
                <w:b/>
              </w:rPr>
              <w:t xml:space="preserve">                                   </w:t>
            </w:r>
          </w:p>
        </w:tc>
      </w:tr>
      <w:tr w:rsidR="006A100A" w:rsidRPr="00B35255" w14:paraId="07522F0E" w14:textId="77777777" w:rsidTr="009662FD">
        <w:trPr>
          <w:trHeight w:val="56"/>
        </w:trPr>
        <w:tc>
          <w:tcPr>
            <w:tcW w:w="7020" w:type="dxa"/>
            <w:shd w:val="clear" w:color="auto" w:fill="F79646"/>
          </w:tcPr>
          <w:p w14:paraId="418B428D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79646"/>
          </w:tcPr>
          <w:p w14:paraId="1684F8D0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530" w:type="dxa"/>
            <w:shd w:val="clear" w:color="auto" w:fill="F79646"/>
          </w:tcPr>
          <w:p w14:paraId="0649F206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350" w:type="dxa"/>
            <w:shd w:val="clear" w:color="auto" w:fill="F79646"/>
          </w:tcPr>
          <w:p w14:paraId="5DD674F8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6A100A" w:rsidRPr="00B35255" w14:paraId="2B234562" w14:textId="77777777" w:rsidTr="009662FD">
        <w:trPr>
          <w:trHeight w:val="539"/>
        </w:trPr>
        <w:tc>
          <w:tcPr>
            <w:tcW w:w="7020" w:type="dxa"/>
          </w:tcPr>
          <w:p w14:paraId="76E3E135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26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Expreso irritación o frustración hacia los niños a través de palabras, tono de voz o lenguaje corporal.</w:t>
            </w:r>
          </w:p>
        </w:tc>
        <w:tc>
          <w:tcPr>
            <w:tcW w:w="1080" w:type="dxa"/>
          </w:tcPr>
          <w:p w14:paraId="1F43A624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530" w:type="dxa"/>
          </w:tcPr>
          <w:p w14:paraId="01497E89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50" w:type="dxa"/>
          </w:tcPr>
          <w:p w14:paraId="7B87FDDF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7B086F03" w14:textId="77777777" w:rsidTr="009662FD">
        <w:trPr>
          <w:trHeight w:val="341"/>
        </w:trPr>
        <w:tc>
          <w:tcPr>
            <w:tcW w:w="7020" w:type="dxa"/>
          </w:tcPr>
          <w:p w14:paraId="032978E0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Grito, uso amenazas o acciones físicas para controlar a los niños.</w:t>
            </w:r>
          </w:p>
        </w:tc>
        <w:tc>
          <w:tcPr>
            <w:tcW w:w="1080" w:type="dxa"/>
          </w:tcPr>
          <w:p w14:paraId="690EECA9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530" w:type="dxa"/>
          </w:tcPr>
          <w:p w14:paraId="7C99ED94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50" w:type="dxa"/>
          </w:tcPr>
          <w:p w14:paraId="383C43F9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35F85399" w14:textId="77777777" w:rsidTr="009662FD">
        <w:trPr>
          <w:trHeight w:val="359"/>
        </w:trPr>
        <w:tc>
          <w:tcPr>
            <w:tcW w:w="7020" w:type="dxa"/>
          </w:tcPr>
          <w:p w14:paraId="0D97B1D7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Me burlo de los niños o los critico frente a sus compañeros.</w:t>
            </w:r>
          </w:p>
        </w:tc>
        <w:tc>
          <w:tcPr>
            <w:tcW w:w="1080" w:type="dxa"/>
          </w:tcPr>
          <w:p w14:paraId="0F8E4061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530" w:type="dxa"/>
          </w:tcPr>
          <w:p w14:paraId="5F487059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50" w:type="dxa"/>
          </w:tcPr>
          <w:p w14:paraId="790AFF7D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6964F137" w14:textId="77777777">
        <w:trPr>
          <w:trHeight w:val="3210"/>
        </w:trPr>
        <w:tc>
          <w:tcPr>
            <w:tcW w:w="10980" w:type="dxa"/>
            <w:gridSpan w:val="4"/>
          </w:tcPr>
          <w:p w14:paraId="12ABF1B9" w14:textId="0D7196AD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 w:themeColor="text1"/>
              </w:rPr>
              <w:t xml:space="preserve">¿Cómo están influyendo mis actitudes y emociones en el </w:t>
            </w:r>
            <w:r w:rsidR="0056501B" w:rsidRPr="00B35255">
              <w:rPr>
                <w:rFonts w:ascii="Open Sans" w:eastAsia="Open Sans" w:hAnsi="Open Sans" w:cs="Open Sans"/>
                <w:color w:val="000000" w:themeColor="text1"/>
              </w:rPr>
              <w:t>ambiente</w:t>
            </w:r>
            <w:r w:rsidRPr="00B35255">
              <w:rPr>
                <w:rFonts w:ascii="Open Sans" w:eastAsia="Open Sans" w:hAnsi="Open Sans" w:cs="Open Sans"/>
                <w:color w:val="000000" w:themeColor="text1"/>
              </w:rPr>
              <w:t xml:space="preserve"> de aprendizaje?</w:t>
            </w:r>
          </w:p>
        </w:tc>
      </w:tr>
      <w:tr w:rsidR="006A100A" w:rsidRPr="00B35255" w14:paraId="29EF0CA2" w14:textId="77777777">
        <w:trPr>
          <w:trHeight w:val="4035"/>
        </w:trPr>
        <w:tc>
          <w:tcPr>
            <w:tcW w:w="10980" w:type="dxa"/>
            <w:gridSpan w:val="4"/>
          </w:tcPr>
          <w:p w14:paraId="6086AEDC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lastRenderedPageBreak/>
              <w:t>¿De qué maneras podrían mis interacciones afectar negativamente a los niños o al grupo?</w:t>
            </w:r>
          </w:p>
        </w:tc>
      </w:tr>
    </w:tbl>
    <w:p w14:paraId="52C46D1B" w14:textId="05B63DF5" w:rsidR="006A100A" w:rsidRPr="00B35255" w:rsidRDefault="000E5B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</w:rPr>
      </w:pPr>
      <w:r w:rsidRPr="00B35255">
        <w:br w:type="page"/>
      </w:r>
    </w:p>
    <w:tbl>
      <w:tblPr>
        <w:tblStyle w:val="ae"/>
        <w:tblW w:w="10980" w:type="dxa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1080"/>
        <w:gridCol w:w="1440"/>
        <w:gridCol w:w="1260"/>
      </w:tblGrid>
      <w:tr w:rsidR="006A100A" w:rsidRPr="00B35255" w14:paraId="594FC8E1" w14:textId="77777777">
        <w:trPr>
          <w:trHeight w:val="430"/>
        </w:trPr>
        <w:tc>
          <w:tcPr>
            <w:tcW w:w="10980" w:type="dxa"/>
            <w:gridSpan w:val="4"/>
          </w:tcPr>
          <w:p w14:paraId="549A7EDF" w14:textId="33E4D45C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0F78F0">
              <w:rPr>
                <w:rFonts w:ascii="Open Sans" w:eastAsia="Open Sans" w:hAnsi="Open Sans" w:cs="Open Sans"/>
                <w:bCs/>
                <w:color w:val="000000"/>
              </w:rPr>
              <w:lastRenderedPageBreak/>
              <w:t>La dimensión</w:t>
            </w:r>
            <w:r w:rsidRPr="00B35255">
              <w:rPr>
                <w:rFonts w:ascii="Open Sans" w:eastAsia="Open Sans" w:hAnsi="Open Sans" w:cs="Open Sans"/>
                <w:b/>
                <w:color w:val="000000"/>
              </w:rPr>
              <w:t xml:space="preserve"> </w:t>
            </w:r>
            <w:r w:rsidR="000C3C9F">
              <w:rPr>
                <w:rFonts w:ascii="Open Sans" w:eastAsia="Open Sans" w:hAnsi="Open Sans" w:cs="Open Sans"/>
                <w:b/>
                <w:color w:val="000000"/>
              </w:rPr>
              <w:t>S</w:t>
            </w:r>
            <w:r w:rsidRPr="00B35255">
              <w:rPr>
                <w:rFonts w:ascii="Open Sans" w:eastAsia="Open Sans" w:hAnsi="Open Sans" w:cs="Open Sans"/>
                <w:b/>
                <w:color w:val="000000"/>
              </w:rPr>
              <w:t>ensibilidad</w:t>
            </w:r>
            <w:r w:rsidR="000C3C9F">
              <w:rPr>
                <w:rFonts w:ascii="Open Sans" w:eastAsia="Open Sans" w:hAnsi="Open Sans" w:cs="Open Sans"/>
                <w:b/>
                <w:color w:val="000000"/>
              </w:rPr>
              <w:t xml:space="preserve"> del Maestro</w:t>
            </w:r>
            <w:r w:rsidRPr="00B35255">
              <w:rPr>
                <w:rFonts w:ascii="Open Sans" w:eastAsia="Open Sans" w:hAnsi="Open Sans" w:cs="Open Sans"/>
              </w:rPr>
              <w:t xml:space="preserve"> incluye los siguientes tres indicadores que miden qué tan sensible es un</w:t>
            </w:r>
            <w:r w:rsidR="006363F2" w:rsidRPr="00B35255">
              <w:rPr>
                <w:rFonts w:ascii="Open Sans" w:eastAsia="Open Sans" w:hAnsi="Open Sans" w:cs="Open Sans"/>
              </w:rPr>
              <w:t>a</w:t>
            </w:r>
            <w:r w:rsidRPr="00B35255">
              <w:rPr>
                <w:rFonts w:ascii="Open Sans" w:eastAsia="Open Sans" w:hAnsi="Open Sans" w:cs="Open Sans"/>
              </w:rPr>
              <w:t xml:space="preserve"> maestr</w:t>
            </w:r>
            <w:r w:rsidR="006363F2" w:rsidRPr="00B35255">
              <w:rPr>
                <w:rFonts w:ascii="Open Sans" w:eastAsia="Open Sans" w:hAnsi="Open Sans" w:cs="Open Sans"/>
              </w:rPr>
              <w:t>a</w:t>
            </w:r>
            <w:r w:rsidRPr="00B35255">
              <w:rPr>
                <w:rFonts w:ascii="Open Sans" w:eastAsia="Open Sans" w:hAnsi="Open Sans" w:cs="Open Sans"/>
              </w:rPr>
              <w:t xml:space="preserve"> a las señales y necesidades de los niños. </w:t>
            </w:r>
          </w:p>
          <w:p w14:paraId="46021797" w14:textId="5460CDAA" w:rsidR="006A100A" w:rsidRPr="00B35255" w:rsidRDefault="00AB4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8"/>
              <w:rPr>
                <w:rFonts w:ascii="Open Sans" w:eastAsia="Open Sans" w:hAnsi="Open Sans" w:cs="Open Sans"/>
                <w:b/>
              </w:rPr>
            </w:pPr>
            <w:r w:rsidRPr="00B35255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6866308" wp14:editId="66940B91">
                  <wp:simplePos x="0" y="0"/>
                  <wp:positionH relativeFrom="margin">
                    <wp:posOffset>928957</wp:posOffset>
                  </wp:positionH>
                  <wp:positionV relativeFrom="paragraph">
                    <wp:posOffset>83820</wp:posOffset>
                  </wp:positionV>
                  <wp:extent cx="4846955" cy="1814195"/>
                  <wp:effectExtent l="0" t="0" r="0" b="0"/>
                  <wp:wrapTight wrapText="bothSides">
                    <wp:wrapPolygon edited="0">
                      <wp:start x="0" y="0"/>
                      <wp:lineTo x="0" y="21320"/>
                      <wp:lineTo x="21478" y="21320"/>
                      <wp:lineTo x="21478" y="0"/>
                      <wp:lineTo x="0" y="0"/>
                    </wp:wrapPolygon>
                  </wp:wrapTight>
                  <wp:docPr id="1023303168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303168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08" t="45128" r="16880" b="22906"/>
                          <a:stretch/>
                        </pic:blipFill>
                        <pic:spPr bwMode="auto">
                          <a:xfrm>
                            <a:off x="0" y="0"/>
                            <a:ext cx="4846955" cy="181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5BD1" w:rsidRPr="00B35255">
              <w:rPr>
                <w:rFonts w:ascii="Open Sans" w:eastAsia="Open Sans" w:hAnsi="Open Sans" w:cs="Open Sans"/>
                <w:b/>
              </w:rPr>
              <w:t xml:space="preserve">                                     </w:t>
            </w:r>
          </w:p>
        </w:tc>
      </w:tr>
      <w:tr w:rsidR="006A100A" w:rsidRPr="00B35255" w14:paraId="41E0D1CB" w14:textId="77777777" w:rsidTr="008C4CF6">
        <w:trPr>
          <w:trHeight w:val="56"/>
        </w:trPr>
        <w:tc>
          <w:tcPr>
            <w:tcW w:w="7200" w:type="dxa"/>
            <w:shd w:val="clear" w:color="auto" w:fill="F79646"/>
          </w:tcPr>
          <w:p w14:paraId="64DA5573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79646"/>
          </w:tcPr>
          <w:p w14:paraId="270D0455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F79646"/>
          </w:tcPr>
          <w:p w14:paraId="396BE568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260" w:type="dxa"/>
            <w:shd w:val="clear" w:color="auto" w:fill="F79646"/>
          </w:tcPr>
          <w:p w14:paraId="7B4C86EB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6A100A" w:rsidRPr="00B35255" w14:paraId="3D3E4A2A" w14:textId="77777777" w:rsidTr="008C4CF6">
        <w:trPr>
          <w:trHeight w:val="251"/>
        </w:trPr>
        <w:tc>
          <w:tcPr>
            <w:tcW w:w="7200" w:type="dxa"/>
          </w:tcPr>
          <w:p w14:paraId="68DD2C4A" w14:textId="09FB8CBA" w:rsidR="006A100A" w:rsidRPr="00B35255" w:rsidRDefault="001F70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8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Estoy</w:t>
            </w:r>
            <w:r w:rsidR="000E5BD1" w:rsidRPr="00B35255">
              <w:rPr>
                <w:rFonts w:ascii="Open Sans" w:eastAsia="Open Sans" w:hAnsi="Open Sans" w:cs="Open Sans"/>
                <w:color w:val="000000"/>
              </w:rPr>
              <w:t xml:space="preserve"> consciente de cómo se sienten los niños y lo tengo en cuenta durante las actividades</w:t>
            </w:r>
            <w:r w:rsidR="000E5BD1" w:rsidRPr="00B35255">
              <w:rPr>
                <w:rFonts w:ascii="Open Sans" w:eastAsia="Open Sans" w:hAnsi="Open Sans" w:cs="Open Sans"/>
              </w:rPr>
              <w:t>.</w:t>
            </w:r>
          </w:p>
        </w:tc>
        <w:tc>
          <w:tcPr>
            <w:tcW w:w="1080" w:type="dxa"/>
          </w:tcPr>
          <w:p w14:paraId="07F90108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76A943D4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569C177F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76FBFFFB" w14:textId="77777777" w:rsidTr="008C4CF6">
        <w:trPr>
          <w:trHeight w:val="341"/>
        </w:trPr>
        <w:tc>
          <w:tcPr>
            <w:tcW w:w="7200" w:type="dxa"/>
          </w:tcPr>
          <w:p w14:paraId="19AFFDBC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Respondo rápidamente a las necesidades de atención, consuelo o asistencia de los niños.</w:t>
            </w:r>
          </w:p>
        </w:tc>
        <w:tc>
          <w:tcPr>
            <w:tcW w:w="1080" w:type="dxa"/>
          </w:tcPr>
          <w:p w14:paraId="0FA5CBEC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668CE02B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4580BDBE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70151CA8" w14:textId="77777777" w:rsidTr="008C4CF6">
        <w:trPr>
          <w:trHeight w:val="341"/>
        </w:trPr>
        <w:tc>
          <w:tcPr>
            <w:tcW w:w="7200" w:type="dxa"/>
          </w:tcPr>
          <w:p w14:paraId="3C9837D8" w14:textId="5D5F64D4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 xml:space="preserve">Mis </w:t>
            </w:r>
            <w:r w:rsidR="001A0D75" w:rsidRPr="00B35255">
              <w:rPr>
                <w:rFonts w:ascii="Open Sans" w:eastAsia="Open Sans" w:hAnsi="Open Sans" w:cs="Open Sans"/>
                <w:color w:val="000000"/>
              </w:rPr>
              <w:t>niños</w:t>
            </w:r>
            <w:r w:rsidRPr="00B35255">
              <w:rPr>
                <w:rFonts w:ascii="Open Sans" w:eastAsia="Open Sans" w:hAnsi="Open Sans" w:cs="Open Sans"/>
                <w:color w:val="000000"/>
              </w:rPr>
              <w:t xml:space="preserve"> se sienten cómodos buscando apoyo e interactuando conmigo.</w:t>
            </w:r>
          </w:p>
        </w:tc>
        <w:tc>
          <w:tcPr>
            <w:tcW w:w="1080" w:type="dxa"/>
          </w:tcPr>
          <w:p w14:paraId="36A33675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2E6CE9F1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23578850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5CA307C5" w14:textId="77777777">
        <w:trPr>
          <w:trHeight w:val="3450"/>
        </w:trPr>
        <w:tc>
          <w:tcPr>
            <w:tcW w:w="10980" w:type="dxa"/>
            <w:gridSpan w:val="4"/>
          </w:tcPr>
          <w:p w14:paraId="74F950B0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  <w:r w:rsidRPr="00B35255">
              <w:rPr>
                <w:rFonts w:ascii="Open Sans" w:eastAsia="Open Sans" w:hAnsi="Open Sans" w:cs="Open Sans"/>
              </w:rPr>
              <w:t>¿Qué hago durante una actividad cuando noto una falta de comprensión y/o dificultades?</w:t>
            </w:r>
          </w:p>
          <w:p w14:paraId="1B99734A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68E8A164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3F846C6B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56401EB6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74E6FDC9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</w:tr>
      <w:tr w:rsidR="006A100A" w:rsidRPr="00B35255" w14:paraId="391023B3" w14:textId="77777777">
        <w:trPr>
          <w:trHeight w:val="3990"/>
        </w:trPr>
        <w:tc>
          <w:tcPr>
            <w:tcW w:w="10980" w:type="dxa"/>
            <w:gridSpan w:val="4"/>
          </w:tcPr>
          <w:p w14:paraId="756E053A" w14:textId="12289D81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  <w:r w:rsidRPr="00B35255">
              <w:rPr>
                <w:rFonts w:ascii="Open Sans" w:eastAsia="Open Sans" w:hAnsi="Open Sans" w:cs="Open Sans"/>
              </w:rPr>
              <w:lastRenderedPageBreak/>
              <w:t xml:space="preserve">¿Cómo </w:t>
            </w:r>
            <w:r w:rsidR="00D5202F" w:rsidRPr="00B35255">
              <w:rPr>
                <w:rFonts w:ascii="Open Sans" w:eastAsia="Open Sans" w:hAnsi="Open Sans" w:cs="Open Sans"/>
              </w:rPr>
              <w:t>manejo</w:t>
            </w:r>
            <w:r w:rsidRPr="00B35255">
              <w:rPr>
                <w:rFonts w:ascii="Open Sans" w:eastAsia="Open Sans" w:hAnsi="Open Sans" w:cs="Open Sans"/>
              </w:rPr>
              <w:t xml:space="preserve"> los problemas y preocupaciones de los niños, para que no continúen y se resuelvan?</w:t>
            </w:r>
          </w:p>
          <w:p w14:paraId="18CB7B28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51407563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30E43839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3E4DB3B4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45F3E7CB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</w:tr>
    </w:tbl>
    <w:p w14:paraId="3B365269" w14:textId="77777777" w:rsidR="006A100A" w:rsidRPr="00B35255" w:rsidRDefault="000E5B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</w:rPr>
      </w:pPr>
      <w:r w:rsidRPr="00B35255">
        <w:br w:type="page"/>
      </w:r>
    </w:p>
    <w:tbl>
      <w:tblPr>
        <w:tblStyle w:val="af"/>
        <w:tblW w:w="11070" w:type="dxa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1170"/>
        <w:gridCol w:w="1440"/>
        <w:gridCol w:w="1260"/>
      </w:tblGrid>
      <w:tr w:rsidR="006A100A" w:rsidRPr="00B35255" w14:paraId="33C79FB1" w14:textId="77777777">
        <w:trPr>
          <w:trHeight w:val="430"/>
        </w:trPr>
        <w:tc>
          <w:tcPr>
            <w:tcW w:w="11070" w:type="dxa"/>
            <w:gridSpan w:val="4"/>
          </w:tcPr>
          <w:p w14:paraId="2E044B74" w14:textId="2D58D817" w:rsidR="006A100A" w:rsidRPr="009A3A98" w:rsidRDefault="00B060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color w:val="000000"/>
              </w:rPr>
            </w:pPr>
            <w:r w:rsidRPr="000F78F0">
              <w:rPr>
                <w:rFonts w:ascii="Open Sans" w:eastAsia="Open Sans" w:hAnsi="Open Sans" w:cs="Open Sans"/>
                <w:bCs/>
                <w:color w:val="000000"/>
              </w:rPr>
              <w:lastRenderedPageBreak/>
              <w:t>La dimensión</w:t>
            </w:r>
            <w:r>
              <w:rPr>
                <w:rFonts w:ascii="Open Sans" w:eastAsia="Open Sans" w:hAnsi="Open Sans" w:cs="Open Sans"/>
                <w:b/>
                <w:color w:val="000000"/>
              </w:rPr>
              <w:t xml:space="preserve"> </w:t>
            </w:r>
            <w:r w:rsidR="009A3A98">
              <w:rPr>
                <w:rFonts w:ascii="Open Sans" w:eastAsia="Open Sans" w:hAnsi="Open Sans" w:cs="Open Sans"/>
                <w:b/>
                <w:color w:val="000000"/>
              </w:rPr>
              <w:t>Consideración Hacia las Perspectivas del</w:t>
            </w:r>
            <w:r w:rsidR="009A3A98" w:rsidRPr="009A3A98">
              <w:rPr>
                <w:rFonts w:ascii="Open Sans" w:eastAsia="Open Sans" w:hAnsi="Open Sans" w:cs="Open Sans"/>
                <w:b/>
                <w:color w:val="000000"/>
              </w:rPr>
              <w:t xml:space="preserve"> Ni</w:t>
            </w:r>
            <w:r w:rsidR="009A3A98" w:rsidRPr="009A3A98">
              <w:rPr>
                <w:rFonts w:ascii="Open Sans" w:eastAsia="Open Sans" w:hAnsi="Open Sans" w:cs="Open Sans"/>
                <w:b/>
              </w:rPr>
              <w:t>ñ</w:t>
            </w:r>
            <w:r w:rsidR="009A3A98" w:rsidRPr="009A3A98">
              <w:rPr>
                <w:rFonts w:ascii="Open Sans" w:eastAsia="Open Sans" w:hAnsi="Open Sans" w:cs="Open Sans"/>
                <w:b/>
                <w:color w:val="000000"/>
              </w:rPr>
              <w:t>o</w:t>
            </w:r>
            <w:r w:rsidR="009A3A98">
              <w:rPr>
                <w:rFonts w:ascii="Open Sans" w:eastAsia="Open Sans" w:hAnsi="Open Sans" w:cs="Open Sans"/>
                <w:b/>
                <w:color w:val="000000"/>
              </w:rPr>
              <w:t xml:space="preserve"> </w:t>
            </w:r>
            <w:r w:rsidR="000E5BD1" w:rsidRPr="00B35255">
              <w:rPr>
                <w:rFonts w:ascii="Open Sans" w:eastAsia="Open Sans" w:hAnsi="Open Sans" w:cs="Open Sans"/>
                <w:bCs/>
                <w:color w:val="000000"/>
              </w:rPr>
              <w:t>incluye</w:t>
            </w:r>
            <w:r w:rsidR="000E5BD1" w:rsidRPr="00B35255">
              <w:rPr>
                <w:rFonts w:ascii="Open Sans" w:eastAsia="Open Sans" w:hAnsi="Open Sans" w:cs="Open Sans"/>
                <w:b/>
                <w:color w:val="000000"/>
              </w:rPr>
              <w:t xml:space="preserve"> </w:t>
            </w:r>
            <w:r w:rsidR="000E5BD1" w:rsidRPr="00B35255">
              <w:rPr>
                <w:rFonts w:ascii="Open Sans" w:eastAsia="Open Sans" w:hAnsi="Open Sans" w:cs="Open Sans"/>
              </w:rPr>
              <w:t>tres indicadores que miden cómo l</w:t>
            </w:r>
            <w:r w:rsidR="00F20CD4" w:rsidRPr="00B35255">
              <w:rPr>
                <w:rFonts w:ascii="Open Sans" w:eastAsia="Open Sans" w:hAnsi="Open Sans" w:cs="Open Sans"/>
              </w:rPr>
              <w:t>a</w:t>
            </w:r>
            <w:r w:rsidR="000E5BD1" w:rsidRPr="00B35255">
              <w:rPr>
                <w:rFonts w:ascii="Open Sans" w:eastAsia="Open Sans" w:hAnsi="Open Sans" w:cs="Open Sans"/>
              </w:rPr>
              <w:t>s maestr</w:t>
            </w:r>
            <w:r w:rsidR="00F20CD4" w:rsidRPr="00B35255">
              <w:rPr>
                <w:rFonts w:ascii="Open Sans" w:eastAsia="Open Sans" w:hAnsi="Open Sans" w:cs="Open Sans"/>
              </w:rPr>
              <w:t>a</w:t>
            </w:r>
            <w:r w:rsidR="000E5BD1" w:rsidRPr="00B35255">
              <w:rPr>
                <w:rFonts w:ascii="Open Sans" w:eastAsia="Open Sans" w:hAnsi="Open Sans" w:cs="Open Sans"/>
              </w:rPr>
              <w:t xml:space="preserve">s incorporan los puntos de vista de los niños y fomentan la responsabilidad. </w:t>
            </w:r>
          </w:p>
          <w:p w14:paraId="75CF7BA7" w14:textId="4466A2DA" w:rsidR="006A100A" w:rsidRPr="00B35255" w:rsidRDefault="00222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rFonts w:ascii="Open Sans" w:eastAsia="Open Sans" w:hAnsi="Open Sans" w:cs="Open Sans"/>
                <w:b/>
              </w:rPr>
            </w:pPr>
            <w:r w:rsidRPr="00B35255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B5D150E" wp14:editId="537A7084">
                  <wp:simplePos x="0" y="0"/>
                  <wp:positionH relativeFrom="margin">
                    <wp:posOffset>1014436</wp:posOffset>
                  </wp:positionH>
                  <wp:positionV relativeFrom="paragraph">
                    <wp:posOffset>41910</wp:posOffset>
                  </wp:positionV>
                  <wp:extent cx="4890770" cy="1884680"/>
                  <wp:effectExtent l="0" t="0" r="5080" b="1270"/>
                  <wp:wrapTight wrapText="bothSides">
                    <wp:wrapPolygon edited="0">
                      <wp:start x="0" y="0"/>
                      <wp:lineTo x="0" y="21396"/>
                      <wp:lineTo x="21538" y="21396"/>
                      <wp:lineTo x="21538" y="0"/>
                      <wp:lineTo x="0" y="0"/>
                    </wp:wrapPolygon>
                  </wp:wrapTight>
                  <wp:docPr id="2051241173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241173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70" t="45128" r="16559" b="22393"/>
                          <a:stretch/>
                        </pic:blipFill>
                        <pic:spPr bwMode="auto">
                          <a:xfrm>
                            <a:off x="0" y="0"/>
                            <a:ext cx="4890770" cy="188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5BD1" w:rsidRPr="00B35255">
              <w:rPr>
                <w:rFonts w:ascii="Open Sans" w:eastAsia="Open Sans" w:hAnsi="Open Sans" w:cs="Open Sans"/>
                <w:b/>
              </w:rPr>
              <w:t xml:space="preserve">                                          </w:t>
            </w:r>
          </w:p>
        </w:tc>
      </w:tr>
      <w:tr w:rsidR="006A100A" w:rsidRPr="00B35255" w14:paraId="03C77364" w14:textId="77777777" w:rsidTr="008C4CF6">
        <w:trPr>
          <w:trHeight w:val="56"/>
        </w:trPr>
        <w:tc>
          <w:tcPr>
            <w:tcW w:w="7200" w:type="dxa"/>
            <w:shd w:val="clear" w:color="auto" w:fill="F79646"/>
          </w:tcPr>
          <w:p w14:paraId="0C46240B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F79646"/>
          </w:tcPr>
          <w:p w14:paraId="79E16C32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F79646"/>
          </w:tcPr>
          <w:p w14:paraId="5800AED4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260" w:type="dxa"/>
            <w:shd w:val="clear" w:color="auto" w:fill="F79646"/>
          </w:tcPr>
          <w:p w14:paraId="2D3FCDD0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6A100A" w:rsidRPr="00B35255" w14:paraId="5C29331D" w14:textId="77777777" w:rsidTr="008C4CF6">
        <w:trPr>
          <w:trHeight w:val="548"/>
        </w:trPr>
        <w:tc>
          <w:tcPr>
            <w:tcW w:w="7200" w:type="dxa"/>
          </w:tcPr>
          <w:p w14:paraId="15A27A1B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27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Dejo que los niños elijan dónde y con qué quieren jugar, y también les ofrezco opciones dentro de las actividades.</w:t>
            </w:r>
          </w:p>
        </w:tc>
        <w:tc>
          <w:tcPr>
            <w:tcW w:w="1170" w:type="dxa"/>
          </w:tcPr>
          <w:p w14:paraId="153308D2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61E61DCE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5412468B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721DCC2D" w14:textId="77777777" w:rsidTr="008C4CF6">
        <w:trPr>
          <w:trHeight w:val="341"/>
        </w:trPr>
        <w:tc>
          <w:tcPr>
            <w:tcW w:w="7200" w:type="dxa"/>
          </w:tcPr>
          <w:p w14:paraId="339AB99A" w14:textId="5E9BEC11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 w:themeColor="text1"/>
              </w:rPr>
              <w:t xml:space="preserve">Animo a los niños a compartir sus ideas </w:t>
            </w:r>
            <w:r w:rsidR="008B6FB2" w:rsidRPr="00B35255">
              <w:rPr>
                <w:rFonts w:ascii="Open Sans" w:eastAsia="Open Sans" w:hAnsi="Open Sans" w:cs="Open Sans"/>
                <w:color w:val="000000" w:themeColor="text1"/>
              </w:rPr>
              <w:t>y las</w:t>
            </w:r>
            <w:r w:rsidRPr="00B35255">
              <w:rPr>
                <w:rFonts w:ascii="Open Sans" w:eastAsia="Open Sans" w:hAnsi="Open Sans" w:cs="Open Sans"/>
                <w:color w:val="000000" w:themeColor="text1"/>
              </w:rPr>
              <w:t xml:space="preserve"> incorpo</w:t>
            </w:r>
            <w:r w:rsidR="6AFCEDEB" w:rsidRPr="00B35255">
              <w:rPr>
                <w:rFonts w:ascii="Open Sans" w:eastAsia="Open Sans" w:hAnsi="Open Sans" w:cs="Open Sans"/>
                <w:color w:val="000000" w:themeColor="text1"/>
              </w:rPr>
              <w:t>ro</w:t>
            </w:r>
            <w:r w:rsidRPr="00B35255">
              <w:rPr>
                <w:rFonts w:ascii="Open Sans" w:eastAsia="Open Sans" w:hAnsi="Open Sans" w:cs="Open Sans"/>
                <w:color w:val="000000" w:themeColor="text1"/>
              </w:rPr>
              <w:t xml:space="preserve"> en las actividades.</w:t>
            </w:r>
          </w:p>
        </w:tc>
        <w:tc>
          <w:tcPr>
            <w:tcW w:w="1170" w:type="dxa"/>
          </w:tcPr>
          <w:p w14:paraId="51CF0928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0E9F36ED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0D0ACB16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7B01F811" w14:textId="77777777" w:rsidTr="008C4CF6">
        <w:trPr>
          <w:trHeight w:val="359"/>
        </w:trPr>
        <w:tc>
          <w:tcPr>
            <w:tcW w:w="7200" w:type="dxa"/>
          </w:tcPr>
          <w:p w14:paraId="7C2EDB98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 xml:space="preserve">Soy flexible y permito que los niños se unan y salgan de actividades según sus </w:t>
            </w:r>
            <w:r w:rsidRPr="00B35255">
              <w:rPr>
                <w:rFonts w:ascii="Open Sans" w:eastAsia="Open Sans" w:hAnsi="Open Sans" w:cs="Open Sans"/>
              </w:rPr>
              <w:t>intereses</w:t>
            </w:r>
            <w:r w:rsidRPr="00B35255">
              <w:rPr>
                <w:rFonts w:ascii="Open Sans" w:eastAsia="Open Sans" w:hAnsi="Open Sans" w:cs="Open Sans"/>
                <w:color w:val="000000"/>
              </w:rPr>
              <w:t>.</w:t>
            </w:r>
          </w:p>
        </w:tc>
        <w:tc>
          <w:tcPr>
            <w:tcW w:w="1170" w:type="dxa"/>
          </w:tcPr>
          <w:p w14:paraId="2CAB6329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4607E8FF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388254F4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4F638C9A" w14:textId="77777777">
        <w:trPr>
          <w:trHeight w:val="3750"/>
        </w:trPr>
        <w:tc>
          <w:tcPr>
            <w:tcW w:w="11070" w:type="dxa"/>
            <w:gridSpan w:val="4"/>
          </w:tcPr>
          <w:p w14:paraId="1596A5CE" w14:textId="48494C2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82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 xml:space="preserve">¿Cómo puedo fomentar la independencia de los niños en el </w:t>
            </w:r>
            <w:r w:rsidR="0081148B" w:rsidRPr="00B35255">
              <w:rPr>
                <w:rFonts w:ascii="Open Sans" w:eastAsia="Open Sans" w:hAnsi="Open Sans" w:cs="Open Sans"/>
                <w:color w:val="000000"/>
              </w:rPr>
              <w:t>salón</w:t>
            </w:r>
            <w:r w:rsidRPr="00B35255">
              <w:rPr>
                <w:rFonts w:ascii="Open Sans" w:eastAsia="Open Sans" w:hAnsi="Open Sans" w:cs="Open Sans"/>
                <w:color w:val="000000"/>
              </w:rPr>
              <w:t xml:space="preserve"> (por ejemplo, los niños pueden acceder a los materiales sin la ayuda de l</w:t>
            </w:r>
            <w:r w:rsidR="00E75715" w:rsidRPr="00B35255">
              <w:rPr>
                <w:rFonts w:ascii="Open Sans" w:eastAsia="Open Sans" w:hAnsi="Open Sans" w:cs="Open Sans"/>
                <w:color w:val="000000"/>
              </w:rPr>
              <w:t>a</w:t>
            </w:r>
            <w:r w:rsidRPr="00B35255">
              <w:rPr>
                <w:rFonts w:ascii="Open Sans" w:eastAsia="Open Sans" w:hAnsi="Open Sans" w:cs="Open Sans"/>
                <w:color w:val="000000"/>
              </w:rPr>
              <w:t>s maestr</w:t>
            </w:r>
            <w:r w:rsidR="00E75715" w:rsidRPr="00B35255">
              <w:rPr>
                <w:rFonts w:ascii="Open Sans" w:eastAsia="Open Sans" w:hAnsi="Open Sans" w:cs="Open Sans"/>
                <w:color w:val="000000"/>
              </w:rPr>
              <w:t>a</w:t>
            </w:r>
            <w:r w:rsidRPr="00B35255">
              <w:rPr>
                <w:rFonts w:ascii="Open Sans" w:eastAsia="Open Sans" w:hAnsi="Open Sans" w:cs="Open Sans"/>
                <w:color w:val="000000"/>
              </w:rPr>
              <w:t xml:space="preserve">s, poner sus pertenencias personales en </w:t>
            </w:r>
            <w:r w:rsidR="00C1123F" w:rsidRPr="00B35255">
              <w:rPr>
                <w:rFonts w:ascii="Open Sans" w:eastAsia="Open Sans" w:hAnsi="Open Sans" w:cs="Open Sans"/>
                <w:color w:val="000000"/>
              </w:rPr>
              <w:t xml:space="preserve">sus </w:t>
            </w:r>
            <w:r w:rsidRPr="00B35255">
              <w:rPr>
                <w:rFonts w:ascii="Open Sans" w:eastAsia="Open Sans" w:hAnsi="Open Sans" w:cs="Open Sans"/>
                <w:color w:val="000000"/>
              </w:rPr>
              <w:t>cubículos, ayuda</w:t>
            </w:r>
            <w:r w:rsidR="00C1123F" w:rsidRPr="00B35255">
              <w:rPr>
                <w:rFonts w:ascii="Open Sans" w:eastAsia="Open Sans" w:hAnsi="Open Sans" w:cs="Open Sans"/>
                <w:color w:val="000000"/>
              </w:rPr>
              <w:t>nte de</w:t>
            </w:r>
            <w:r w:rsidR="00F01677" w:rsidRPr="00B35255">
              <w:rPr>
                <w:rFonts w:ascii="Open Sans" w:eastAsia="Open Sans" w:hAnsi="Open Sans" w:cs="Open Sans"/>
                <w:color w:val="000000"/>
              </w:rPr>
              <w:t xml:space="preserve"> la</w:t>
            </w:r>
            <w:r w:rsidR="00C1123F" w:rsidRPr="00B35255">
              <w:rPr>
                <w:rFonts w:ascii="Open Sans" w:eastAsia="Open Sans" w:hAnsi="Open Sans" w:cs="Open Sans"/>
                <w:color w:val="000000"/>
              </w:rPr>
              <w:t xml:space="preserve"> merienda</w:t>
            </w:r>
            <w:r w:rsidRPr="00B35255">
              <w:rPr>
                <w:rFonts w:ascii="Open Sans" w:eastAsia="Open Sans" w:hAnsi="Open Sans" w:cs="Open Sans"/>
                <w:color w:val="000000"/>
              </w:rPr>
              <w:t>, etc.)?</w:t>
            </w:r>
          </w:p>
        </w:tc>
      </w:tr>
      <w:tr w:rsidR="006A100A" w:rsidRPr="00B35255" w14:paraId="15B40122" w14:textId="77777777" w:rsidTr="000E5BD1">
        <w:trPr>
          <w:trHeight w:val="3202"/>
        </w:trPr>
        <w:tc>
          <w:tcPr>
            <w:tcW w:w="11070" w:type="dxa"/>
            <w:gridSpan w:val="4"/>
          </w:tcPr>
          <w:p w14:paraId="3915D5B3" w14:textId="3F44D442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08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 w:themeColor="text1"/>
              </w:rPr>
              <w:lastRenderedPageBreak/>
              <w:t xml:space="preserve">¿Cómo apoyo a los niños a reconocer y comprender los sentimientos de los demás? ¿Cómo los involucro cuando </w:t>
            </w:r>
            <w:r w:rsidR="00E15154" w:rsidRPr="00B35255">
              <w:rPr>
                <w:rFonts w:ascii="Open Sans" w:eastAsia="Open Sans" w:hAnsi="Open Sans" w:cs="Open Sans"/>
                <w:color w:val="000000" w:themeColor="text1"/>
              </w:rPr>
              <w:t xml:space="preserve">resolvemos </w:t>
            </w:r>
            <w:r w:rsidR="00E15154">
              <w:rPr>
                <w:rFonts w:ascii="Open Sans" w:eastAsia="Open Sans" w:hAnsi="Open Sans" w:cs="Open Sans"/>
                <w:color w:val="000000" w:themeColor="text1"/>
              </w:rPr>
              <w:t>los</w:t>
            </w:r>
            <w:r w:rsidR="009C5B4D" w:rsidRPr="00B35255">
              <w:rPr>
                <w:rFonts w:ascii="Open Sans" w:eastAsia="Open Sans" w:hAnsi="Open Sans" w:cs="Open Sans"/>
                <w:color w:val="000000" w:themeColor="text1"/>
              </w:rPr>
              <w:t xml:space="preserve"> </w:t>
            </w:r>
            <w:r w:rsidRPr="00B35255">
              <w:rPr>
                <w:rFonts w:ascii="Open Sans" w:eastAsia="Open Sans" w:hAnsi="Open Sans" w:cs="Open Sans"/>
                <w:color w:val="000000" w:themeColor="text1"/>
              </w:rPr>
              <w:t xml:space="preserve">conflictos entre </w:t>
            </w:r>
            <w:r w:rsidR="007B0935" w:rsidRPr="00B35255">
              <w:rPr>
                <w:rFonts w:ascii="Open Sans" w:eastAsia="Open Sans" w:hAnsi="Open Sans" w:cs="Open Sans"/>
                <w:color w:val="000000" w:themeColor="text1"/>
              </w:rPr>
              <w:t>campanero</w:t>
            </w:r>
            <w:r w:rsidR="00A34446" w:rsidRPr="00B35255">
              <w:rPr>
                <w:rFonts w:ascii="Open Sans" w:eastAsia="Open Sans" w:hAnsi="Open Sans" w:cs="Open Sans"/>
                <w:color w:val="000000" w:themeColor="text1"/>
              </w:rPr>
              <w:t>s?</w:t>
            </w:r>
          </w:p>
        </w:tc>
      </w:tr>
    </w:tbl>
    <w:p w14:paraId="359C254E" w14:textId="04B3FDAD" w:rsidR="006A100A" w:rsidRPr="00B35255" w:rsidRDefault="000E5B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</w:rPr>
      </w:pPr>
      <w:r w:rsidRPr="00B35255">
        <w:br w:type="page"/>
      </w:r>
    </w:p>
    <w:tbl>
      <w:tblPr>
        <w:tblStyle w:val="af0"/>
        <w:tblW w:w="11070" w:type="dxa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1080"/>
        <w:gridCol w:w="1440"/>
        <w:gridCol w:w="1350"/>
      </w:tblGrid>
      <w:tr w:rsidR="006A100A" w:rsidRPr="00B35255" w14:paraId="5DD8EE36" w14:textId="77777777">
        <w:trPr>
          <w:trHeight w:val="430"/>
        </w:trPr>
        <w:tc>
          <w:tcPr>
            <w:tcW w:w="11070" w:type="dxa"/>
            <w:gridSpan w:val="4"/>
          </w:tcPr>
          <w:p w14:paraId="425004C4" w14:textId="699D7804" w:rsidR="006A100A" w:rsidRPr="009A3A98" w:rsidRDefault="009A3A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  <w:r w:rsidRPr="000F78F0">
              <w:rPr>
                <w:rFonts w:ascii="Open Sans" w:eastAsia="Open Sans" w:hAnsi="Open Sans" w:cs="Open Sans"/>
                <w:bCs/>
                <w:color w:val="000000"/>
              </w:rPr>
              <w:lastRenderedPageBreak/>
              <w:t>La dimensión</w:t>
            </w:r>
            <w:r>
              <w:rPr>
                <w:rFonts w:ascii="Open Sans" w:eastAsia="Open Sans" w:hAnsi="Open Sans" w:cs="Open Sans"/>
                <w:b/>
                <w:color w:val="000000"/>
              </w:rPr>
              <w:t xml:space="preserve"> Guiar la Conducta </w:t>
            </w:r>
            <w:r w:rsidR="000E5BD1" w:rsidRPr="00B35255">
              <w:rPr>
                <w:rFonts w:ascii="Open Sans" w:eastAsia="Open Sans" w:hAnsi="Open Sans" w:cs="Open Sans"/>
                <w:color w:val="000000"/>
              </w:rPr>
              <w:t>tiene tres indicadores que miden la capacidad de un</w:t>
            </w:r>
            <w:r w:rsidR="002C7640" w:rsidRPr="00B35255">
              <w:rPr>
                <w:rFonts w:ascii="Open Sans" w:eastAsia="Open Sans" w:hAnsi="Open Sans" w:cs="Open Sans"/>
                <w:color w:val="000000"/>
              </w:rPr>
              <w:t>a</w:t>
            </w:r>
            <w:r w:rsidR="000E5BD1" w:rsidRPr="00B35255">
              <w:rPr>
                <w:rFonts w:ascii="Open Sans" w:eastAsia="Open Sans" w:hAnsi="Open Sans" w:cs="Open Sans"/>
                <w:color w:val="000000"/>
              </w:rPr>
              <w:t xml:space="preserve"> maestr</w:t>
            </w:r>
            <w:r w:rsidR="004D538B" w:rsidRPr="00B35255">
              <w:rPr>
                <w:rFonts w:ascii="Open Sans" w:eastAsia="Open Sans" w:hAnsi="Open Sans" w:cs="Open Sans"/>
                <w:color w:val="000000"/>
              </w:rPr>
              <w:t>a</w:t>
            </w:r>
            <w:r w:rsidR="000E5BD1" w:rsidRPr="00B35255">
              <w:rPr>
                <w:rFonts w:ascii="Open Sans" w:eastAsia="Open Sans" w:hAnsi="Open Sans" w:cs="Open Sans"/>
                <w:color w:val="000000"/>
              </w:rPr>
              <w:t xml:space="preserve"> para apoyar y guiar el comportamiento de los niños utilizando técnicas de orientación conductual positiva. </w:t>
            </w:r>
          </w:p>
          <w:p w14:paraId="12D3AE78" w14:textId="738FC217" w:rsidR="006A100A" w:rsidRPr="00B35255" w:rsidRDefault="00686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rFonts w:ascii="Open Sans" w:eastAsia="Open Sans" w:hAnsi="Open Sans" w:cs="Open Sans"/>
                <w:b/>
              </w:rPr>
            </w:pPr>
            <w:r w:rsidRPr="00B35255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FCB7510" wp14:editId="011E92DA">
                  <wp:simplePos x="0" y="0"/>
                  <wp:positionH relativeFrom="margin">
                    <wp:posOffset>1148080</wp:posOffset>
                  </wp:positionH>
                  <wp:positionV relativeFrom="paragraph">
                    <wp:posOffset>41910</wp:posOffset>
                  </wp:positionV>
                  <wp:extent cx="4882515" cy="1912620"/>
                  <wp:effectExtent l="0" t="0" r="0" b="0"/>
                  <wp:wrapSquare wrapText="bothSides"/>
                  <wp:docPr id="49867434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67434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9" t="45127" r="16881" b="22052"/>
                          <a:stretch/>
                        </pic:blipFill>
                        <pic:spPr bwMode="auto">
                          <a:xfrm>
                            <a:off x="0" y="0"/>
                            <a:ext cx="4882515" cy="191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5BD1" w:rsidRPr="00B35255">
              <w:rPr>
                <w:rFonts w:ascii="Open Sans" w:eastAsia="Open Sans" w:hAnsi="Open Sans" w:cs="Open Sans"/>
                <w:b/>
              </w:rPr>
              <w:t xml:space="preserve">                                </w:t>
            </w:r>
          </w:p>
        </w:tc>
      </w:tr>
      <w:tr w:rsidR="006A100A" w:rsidRPr="00B35255" w14:paraId="4C5EE0FF" w14:textId="77777777" w:rsidTr="008C4CF6">
        <w:trPr>
          <w:trHeight w:val="56"/>
        </w:trPr>
        <w:tc>
          <w:tcPr>
            <w:tcW w:w="7200" w:type="dxa"/>
            <w:shd w:val="clear" w:color="auto" w:fill="F79646"/>
          </w:tcPr>
          <w:p w14:paraId="6637656E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79646"/>
          </w:tcPr>
          <w:p w14:paraId="763B28AA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F79646"/>
          </w:tcPr>
          <w:p w14:paraId="5693FDB0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350" w:type="dxa"/>
            <w:shd w:val="clear" w:color="auto" w:fill="F79646"/>
          </w:tcPr>
          <w:p w14:paraId="06783390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6A100A" w:rsidRPr="00B35255" w14:paraId="415B406D" w14:textId="77777777" w:rsidTr="008C4CF6">
        <w:trPr>
          <w:trHeight w:val="341"/>
        </w:trPr>
        <w:tc>
          <w:tcPr>
            <w:tcW w:w="7200" w:type="dxa"/>
          </w:tcPr>
          <w:p w14:paraId="6EEA6DA0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Comunico expectativas claras de comportamiento para los niños antes de todas las actividades/rutinas.</w:t>
            </w:r>
          </w:p>
        </w:tc>
        <w:tc>
          <w:tcPr>
            <w:tcW w:w="1080" w:type="dxa"/>
          </w:tcPr>
          <w:p w14:paraId="327C8EE8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6F8336D1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50" w:type="dxa"/>
          </w:tcPr>
          <w:p w14:paraId="17DAD648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2249DC12" w14:textId="77777777" w:rsidTr="008C4CF6">
        <w:trPr>
          <w:trHeight w:val="341"/>
        </w:trPr>
        <w:tc>
          <w:tcPr>
            <w:tcW w:w="7200" w:type="dxa"/>
          </w:tcPr>
          <w:p w14:paraId="64C37F3F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Redirijo de manera efectiva y positiva el comportamiento problemático antes de que se intensifique.</w:t>
            </w:r>
          </w:p>
        </w:tc>
        <w:tc>
          <w:tcPr>
            <w:tcW w:w="1080" w:type="dxa"/>
          </w:tcPr>
          <w:p w14:paraId="3AF57212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752602BD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50" w:type="dxa"/>
          </w:tcPr>
          <w:p w14:paraId="4E440392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101609A9" w14:textId="77777777" w:rsidTr="008C4CF6">
        <w:trPr>
          <w:trHeight w:val="719"/>
        </w:trPr>
        <w:tc>
          <w:tcPr>
            <w:tcW w:w="7200" w:type="dxa"/>
          </w:tcPr>
          <w:p w14:paraId="068C64D3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8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Utilizo frases positivas que indican lo que los niños deberían estar haciendo en lugar de referirme a comportamientos que no están permitidos (por ejemplo, "Manos suaves" en lugar de "No golpear").</w:t>
            </w:r>
          </w:p>
        </w:tc>
        <w:tc>
          <w:tcPr>
            <w:tcW w:w="1080" w:type="dxa"/>
          </w:tcPr>
          <w:p w14:paraId="5304B4AA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7693B891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50" w:type="dxa"/>
          </w:tcPr>
          <w:p w14:paraId="1C1C9893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39DD1B4C" w14:textId="77777777">
        <w:trPr>
          <w:trHeight w:val="3975"/>
        </w:trPr>
        <w:tc>
          <w:tcPr>
            <w:tcW w:w="11070" w:type="dxa"/>
            <w:gridSpan w:val="4"/>
          </w:tcPr>
          <w:p w14:paraId="387D4C19" w14:textId="5F3FBE5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6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 xml:space="preserve">¿Cómo mantengo a los niños involucrados en las actividades? ¿Cuáles son algunas señales que me muestran que no están </w:t>
            </w:r>
            <w:r w:rsidR="009B2E06" w:rsidRPr="00B35255">
              <w:rPr>
                <w:rFonts w:ascii="Open Sans" w:eastAsia="Open Sans" w:hAnsi="Open Sans" w:cs="Open Sans"/>
                <w:color w:val="000000"/>
              </w:rPr>
              <w:t>entretenidos</w:t>
            </w:r>
            <w:r w:rsidRPr="00B35255">
              <w:rPr>
                <w:rFonts w:ascii="Open Sans" w:eastAsia="Open Sans" w:hAnsi="Open Sans" w:cs="Open Sans"/>
                <w:color w:val="000000"/>
              </w:rPr>
              <w:t xml:space="preserve"> o participando activamente en una actividad?</w:t>
            </w:r>
          </w:p>
        </w:tc>
      </w:tr>
      <w:tr w:rsidR="006A100A" w:rsidRPr="00B35255" w14:paraId="5A97DF90" w14:textId="77777777">
        <w:trPr>
          <w:trHeight w:val="3150"/>
        </w:trPr>
        <w:tc>
          <w:tcPr>
            <w:tcW w:w="11070" w:type="dxa"/>
            <w:gridSpan w:val="4"/>
          </w:tcPr>
          <w:p w14:paraId="726CFFA2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822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lastRenderedPageBreak/>
              <w:t>¿Cómo me aseguro de que los niños estén siempre siendo monitoreados y atendidos? ¿Qué pasa si estoy trabajando con un niño individual o un grupo pequeño?</w:t>
            </w:r>
          </w:p>
        </w:tc>
      </w:tr>
    </w:tbl>
    <w:p w14:paraId="24FD25C6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4EF2C8D7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1C7FF48C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5B42CDB6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5D35921E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2F316962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67639223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429D80D2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240B0774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1ACC27FB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51B04510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7769056B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4900DDAF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1D223E3E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21918CB7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327A46BC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311099F3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37CA5F91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2D45F06E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0E067596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443C5932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7C2AECF7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2BD6B8E6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38B2D108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7AB69D77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53F49FA1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1B8520C4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7E3E57FD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19541D0A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2E8C3E50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79F8C5CE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62D6C43E" w14:textId="77777777" w:rsidR="009A3A98" w:rsidRDefault="009A3A98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</w:p>
    <w:p w14:paraId="6D39BB6D" w14:textId="5CC45509" w:rsidR="004768A3" w:rsidRDefault="000E5BD1" w:rsidP="009A3A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rPr>
          <w:rFonts w:ascii="Open Sans" w:eastAsia="Open Sans" w:hAnsi="Open Sans" w:cs="Open Sans"/>
          <w:color w:val="000000"/>
          <w:highlight w:val="white"/>
        </w:rPr>
      </w:pPr>
      <w:r w:rsidRPr="000F78F0">
        <w:rPr>
          <w:rFonts w:ascii="Open Sans" w:eastAsia="Open Sans" w:hAnsi="Open Sans" w:cs="Open Sans"/>
          <w:color w:val="000000"/>
          <w:highlight w:val="white"/>
        </w:rPr>
        <w:lastRenderedPageBreak/>
        <w:t xml:space="preserve">El </w:t>
      </w:r>
      <w:r w:rsidR="000F78F0" w:rsidRPr="000F78F0">
        <w:rPr>
          <w:rFonts w:ascii="Open Sans" w:eastAsia="Open Sans" w:hAnsi="Open Sans" w:cs="Open Sans"/>
          <w:color w:val="000000"/>
          <w:highlight w:val="white"/>
        </w:rPr>
        <w:t>d</w:t>
      </w:r>
      <w:r w:rsidRPr="000F78F0">
        <w:rPr>
          <w:rFonts w:ascii="Open Sans" w:eastAsia="Open Sans" w:hAnsi="Open Sans" w:cs="Open Sans"/>
          <w:color w:val="000000"/>
          <w:highlight w:val="white"/>
        </w:rPr>
        <w:t>ominio</w:t>
      </w:r>
      <w:r w:rsidRPr="00B35255">
        <w:rPr>
          <w:rFonts w:ascii="Open Sans" w:eastAsia="Open Sans" w:hAnsi="Open Sans" w:cs="Open Sans"/>
          <w:b/>
          <w:color w:val="000000"/>
          <w:highlight w:val="white"/>
        </w:rPr>
        <w:t xml:space="preserve"> Apoyo</w:t>
      </w:r>
      <w:r w:rsidR="009A3A98">
        <w:rPr>
          <w:rFonts w:ascii="Open Sans" w:eastAsia="Open Sans" w:hAnsi="Open Sans" w:cs="Open Sans"/>
          <w:b/>
          <w:color w:val="000000"/>
          <w:highlight w:val="white"/>
        </w:rPr>
        <w:t xml:space="preserve"> Activo para el Aprendizaje </w:t>
      </w:r>
      <w:r w:rsidRPr="00B35255">
        <w:rPr>
          <w:rFonts w:ascii="Open Sans" w:eastAsia="Open Sans" w:hAnsi="Open Sans" w:cs="Open Sans"/>
          <w:color w:val="000000"/>
          <w:highlight w:val="white"/>
        </w:rPr>
        <w:t>evalúa cómo l</w:t>
      </w:r>
      <w:r w:rsidR="00C639B6" w:rsidRPr="00B35255">
        <w:rPr>
          <w:rFonts w:ascii="Open Sans" w:eastAsia="Open Sans" w:hAnsi="Open Sans" w:cs="Open Sans"/>
          <w:color w:val="000000"/>
          <w:highlight w:val="white"/>
        </w:rPr>
        <w:t>a</w:t>
      </w:r>
      <w:r w:rsidRPr="00B35255">
        <w:rPr>
          <w:rFonts w:ascii="Open Sans" w:eastAsia="Open Sans" w:hAnsi="Open Sans" w:cs="Open Sans"/>
          <w:color w:val="000000"/>
          <w:highlight w:val="white"/>
        </w:rPr>
        <w:t>s maestr</w:t>
      </w:r>
      <w:r w:rsidR="00C639B6" w:rsidRPr="00B35255">
        <w:rPr>
          <w:rFonts w:ascii="Open Sans" w:eastAsia="Open Sans" w:hAnsi="Open Sans" w:cs="Open Sans"/>
          <w:color w:val="000000"/>
          <w:highlight w:val="white"/>
        </w:rPr>
        <w:t>a</w:t>
      </w:r>
      <w:r w:rsidRPr="00B35255">
        <w:rPr>
          <w:rFonts w:ascii="Open Sans" w:eastAsia="Open Sans" w:hAnsi="Open Sans" w:cs="Open Sans"/>
          <w:color w:val="000000"/>
          <w:highlight w:val="white"/>
        </w:rPr>
        <w:t>s apoyan el aprendizaje al proporcionar oportunidades para la exploración y la participación. Este dominio mide cómo l</w:t>
      </w:r>
      <w:r w:rsidR="00740920" w:rsidRPr="00B35255">
        <w:rPr>
          <w:rFonts w:ascii="Open Sans" w:eastAsia="Open Sans" w:hAnsi="Open Sans" w:cs="Open Sans"/>
          <w:color w:val="000000"/>
          <w:highlight w:val="white"/>
        </w:rPr>
        <w:t>a</w:t>
      </w:r>
      <w:r w:rsidRPr="00B35255">
        <w:rPr>
          <w:rFonts w:ascii="Open Sans" w:eastAsia="Open Sans" w:hAnsi="Open Sans" w:cs="Open Sans"/>
          <w:color w:val="000000"/>
          <w:highlight w:val="white"/>
        </w:rPr>
        <w:t>s maestr</w:t>
      </w:r>
      <w:r w:rsidR="00740920" w:rsidRPr="00B35255">
        <w:rPr>
          <w:rFonts w:ascii="Open Sans" w:eastAsia="Open Sans" w:hAnsi="Open Sans" w:cs="Open Sans"/>
          <w:color w:val="000000"/>
          <w:highlight w:val="white"/>
        </w:rPr>
        <w:t>a</w:t>
      </w:r>
      <w:r w:rsidRPr="00B35255">
        <w:rPr>
          <w:rFonts w:ascii="Open Sans" w:eastAsia="Open Sans" w:hAnsi="Open Sans" w:cs="Open Sans"/>
          <w:color w:val="000000"/>
          <w:highlight w:val="white"/>
        </w:rPr>
        <w:t xml:space="preserve">s usan el lenguaje para </w:t>
      </w:r>
      <w:r w:rsidR="00740920" w:rsidRPr="00B35255">
        <w:rPr>
          <w:rFonts w:ascii="Open Sans" w:eastAsia="Open Sans" w:hAnsi="Open Sans" w:cs="Open Sans"/>
          <w:color w:val="000000"/>
          <w:highlight w:val="white"/>
        </w:rPr>
        <w:t>nombrar</w:t>
      </w:r>
      <w:r w:rsidRPr="00B35255">
        <w:rPr>
          <w:rFonts w:ascii="Open Sans" w:eastAsia="Open Sans" w:hAnsi="Open Sans" w:cs="Open Sans"/>
          <w:color w:val="000000"/>
          <w:highlight w:val="white"/>
        </w:rPr>
        <w:t>, explicar y expandir la información, cómo fomentan el uso del lenguaje y las habilidades de pensamiento y usan vocabulario avanzado. También analiza a l</w:t>
      </w:r>
      <w:r w:rsidR="00790C5F" w:rsidRPr="00B35255">
        <w:rPr>
          <w:rFonts w:ascii="Open Sans" w:eastAsia="Open Sans" w:hAnsi="Open Sans" w:cs="Open Sans"/>
          <w:color w:val="000000"/>
          <w:highlight w:val="white"/>
        </w:rPr>
        <w:t>as</w:t>
      </w:r>
      <w:r w:rsidRPr="00B35255">
        <w:rPr>
          <w:rFonts w:ascii="Open Sans" w:eastAsia="Open Sans" w:hAnsi="Open Sans" w:cs="Open Sans"/>
          <w:color w:val="000000"/>
          <w:highlight w:val="white"/>
        </w:rPr>
        <w:t xml:space="preserve"> maestr</w:t>
      </w:r>
      <w:r w:rsidR="00790C5F" w:rsidRPr="00B35255">
        <w:rPr>
          <w:rFonts w:ascii="Open Sans" w:eastAsia="Open Sans" w:hAnsi="Open Sans" w:cs="Open Sans"/>
          <w:color w:val="000000"/>
          <w:highlight w:val="white"/>
        </w:rPr>
        <w:t>a</w:t>
      </w:r>
      <w:r w:rsidRPr="00B35255">
        <w:rPr>
          <w:rFonts w:ascii="Open Sans" w:eastAsia="Open Sans" w:hAnsi="Open Sans" w:cs="Open Sans"/>
          <w:color w:val="000000"/>
          <w:highlight w:val="white"/>
        </w:rPr>
        <w:t>s que brindan a los niños la cantidad de ayuda que necesitan, y la calidad de la retroalimentación de l</w:t>
      </w:r>
      <w:r w:rsidR="006E4C2E" w:rsidRPr="00B35255">
        <w:rPr>
          <w:rFonts w:ascii="Open Sans" w:eastAsia="Open Sans" w:hAnsi="Open Sans" w:cs="Open Sans"/>
          <w:color w:val="000000"/>
          <w:highlight w:val="white"/>
        </w:rPr>
        <w:t>a</w:t>
      </w:r>
      <w:r w:rsidRPr="00B35255">
        <w:rPr>
          <w:rFonts w:ascii="Open Sans" w:eastAsia="Open Sans" w:hAnsi="Open Sans" w:cs="Open Sans"/>
          <w:color w:val="000000"/>
          <w:highlight w:val="white"/>
        </w:rPr>
        <w:t>s maestr</w:t>
      </w:r>
      <w:r w:rsidR="006E4C2E" w:rsidRPr="00B35255">
        <w:rPr>
          <w:rFonts w:ascii="Open Sans" w:eastAsia="Open Sans" w:hAnsi="Open Sans" w:cs="Open Sans"/>
          <w:color w:val="000000"/>
          <w:highlight w:val="white"/>
        </w:rPr>
        <w:t>a</w:t>
      </w:r>
      <w:r w:rsidRPr="00B35255">
        <w:rPr>
          <w:rFonts w:ascii="Open Sans" w:eastAsia="Open Sans" w:hAnsi="Open Sans" w:cs="Open Sans"/>
          <w:color w:val="000000"/>
          <w:highlight w:val="white"/>
        </w:rPr>
        <w:t xml:space="preserve">s que reconoce los intentos de los niños y aumenta su participación.           </w:t>
      </w:r>
    </w:p>
    <w:p w14:paraId="0F687EF1" w14:textId="17748C5E" w:rsidR="006A100A" w:rsidRDefault="000E5BD1" w:rsidP="0013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jc w:val="center"/>
        <w:rPr>
          <w:rFonts w:ascii="Open Sans" w:eastAsia="Open Sans" w:hAnsi="Open Sans" w:cs="Open Sans"/>
          <w:color w:val="000000"/>
        </w:rPr>
      </w:pPr>
      <w:r w:rsidRPr="00B35255">
        <w:rPr>
          <w:rFonts w:ascii="Open Sans" w:eastAsia="Open Sans" w:hAnsi="Open Sans" w:cs="Open Sans"/>
          <w:color w:val="000000"/>
          <w:highlight w:val="white"/>
        </w:rPr>
        <w:t xml:space="preserve">                                </w:t>
      </w:r>
      <w:r w:rsidRPr="00B35255">
        <w:rPr>
          <w:rFonts w:ascii="Open Sans" w:eastAsia="Open Sans" w:hAnsi="Open Sans" w:cs="Open Sans"/>
        </w:rPr>
        <w:br/>
      </w:r>
      <w:r w:rsidR="00136E36" w:rsidRPr="00B35255">
        <w:rPr>
          <w:noProof/>
        </w:rPr>
        <w:drawing>
          <wp:inline distT="0" distB="0" distL="0" distR="0" wp14:anchorId="5575A5D2" wp14:editId="1ED87101">
            <wp:extent cx="5010150" cy="2224131"/>
            <wp:effectExtent l="0" t="0" r="0" b="5080"/>
            <wp:docPr id="12265351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35192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34081" t="32716" r="17225" b="32696"/>
                    <a:stretch/>
                  </pic:blipFill>
                  <pic:spPr bwMode="auto">
                    <a:xfrm>
                      <a:off x="0" y="0"/>
                      <a:ext cx="5086522" cy="225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915C2" w14:textId="77777777" w:rsidR="004768A3" w:rsidRDefault="004768A3" w:rsidP="0013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jc w:val="center"/>
        <w:rPr>
          <w:rFonts w:ascii="Open Sans" w:eastAsia="Open Sans" w:hAnsi="Open Sans" w:cs="Open Sans"/>
        </w:rPr>
      </w:pPr>
    </w:p>
    <w:p w14:paraId="6647670D" w14:textId="77777777" w:rsidR="00C171FA" w:rsidRDefault="00C171FA" w:rsidP="0013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jc w:val="center"/>
        <w:rPr>
          <w:rFonts w:ascii="Open Sans" w:eastAsia="Open Sans" w:hAnsi="Open Sans" w:cs="Open Sans"/>
        </w:rPr>
      </w:pPr>
    </w:p>
    <w:p w14:paraId="01976D76" w14:textId="77777777" w:rsidR="00C171FA" w:rsidRDefault="00C171FA" w:rsidP="0013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jc w:val="center"/>
        <w:rPr>
          <w:rFonts w:ascii="Open Sans" w:eastAsia="Open Sans" w:hAnsi="Open Sans" w:cs="Open Sans"/>
        </w:rPr>
      </w:pPr>
    </w:p>
    <w:p w14:paraId="54B72008" w14:textId="77777777" w:rsidR="00C171FA" w:rsidRDefault="00C171FA" w:rsidP="0013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jc w:val="center"/>
        <w:rPr>
          <w:rFonts w:ascii="Open Sans" w:eastAsia="Open Sans" w:hAnsi="Open Sans" w:cs="Open Sans"/>
        </w:rPr>
      </w:pPr>
    </w:p>
    <w:p w14:paraId="1BDCD84E" w14:textId="77777777" w:rsidR="00C171FA" w:rsidRDefault="00C171FA" w:rsidP="0013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jc w:val="center"/>
        <w:rPr>
          <w:rFonts w:ascii="Open Sans" w:eastAsia="Open Sans" w:hAnsi="Open Sans" w:cs="Open Sans"/>
        </w:rPr>
      </w:pPr>
    </w:p>
    <w:p w14:paraId="25750DCA" w14:textId="77777777" w:rsidR="00C171FA" w:rsidRDefault="00C171FA" w:rsidP="0013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jc w:val="center"/>
        <w:rPr>
          <w:rFonts w:ascii="Open Sans" w:eastAsia="Open Sans" w:hAnsi="Open Sans" w:cs="Open Sans"/>
        </w:rPr>
      </w:pPr>
    </w:p>
    <w:p w14:paraId="62B25B3B" w14:textId="77777777" w:rsidR="00C171FA" w:rsidRDefault="00C171FA" w:rsidP="0013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jc w:val="center"/>
        <w:rPr>
          <w:rFonts w:ascii="Open Sans" w:eastAsia="Open Sans" w:hAnsi="Open Sans" w:cs="Open Sans"/>
        </w:rPr>
      </w:pPr>
    </w:p>
    <w:p w14:paraId="3D540E20" w14:textId="77777777" w:rsidR="00C171FA" w:rsidRDefault="00C171FA" w:rsidP="0013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jc w:val="center"/>
        <w:rPr>
          <w:rFonts w:ascii="Open Sans" w:eastAsia="Open Sans" w:hAnsi="Open Sans" w:cs="Open Sans"/>
        </w:rPr>
      </w:pPr>
    </w:p>
    <w:p w14:paraId="340A708B" w14:textId="77777777" w:rsidR="00C171FA" w:rsidRDefault="00C171FA" w:rsidP="0013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jc w:val="center"/>
        <w:rPr>
          <w:rFonts w:ascii="Open Sans" w:eastAsia="Open Sans" w:hAnsi="Open Sans" w:cs="Open Sans"/>
        </w:rPr>
      </w:pPr>
    </w:p>
    <w:p w14:paraId="17B85328" w14:textId="77777777" w:rsidR="00C171FA" w:rsidRDefault="00C171FA" w:rsidP="0013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jc w:val="center"/>
        <w:rPr>
          <w:rFonts w:ascii="Open Sans" w:eastAsia="Open Sans" w:hAnsi="Open Sans" w:cs="Open Sans"/>
        </w:rPr>
      </w:pPr>
    </w:p>
    <w:p w14:paraId="5C630F72" w14:textId="77777777" w:rsidR="00C171FA" w:rsidRDefault="00C171FA" w:rsidP="0013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jc w:val="center"/>
        <w:rPr>
          <w:rFonts w:ascii="Open Sans" w:eastAsia="Open Sans" w:hAnsi="Open Sans" w:cs="Open Sans"/>
        </w:rPr>
      </w:pPr>
    </w:p>
    <w:p w14:paraId="44022102" w14:textId="77777777" w:rsidR="00C171FA" w:rsidRDefault="00C171FA" w:rsidP="0013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jc w:val="center"/>
        <w:rPr>
          <w:rFonts w:ascii="Open Sans" w:eastAsia="Open Sans" w:hAnsi="Open Sans" w:cs="Open Sans"/>
        </w:rPr>
      </w:pPr>
    </w:p>
    <w:p w14:paraId="7A3CFBD8" w14:textId="77777777" w:rsidR="00C171FA" w:rsidRDefault="00C171FA" w:rsidP="0013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jc w:val="center"/>
        <w:rPr>
          <w:rFonts w:ascii="Open Sans" w:eastAsia="Open Sans" w:hAnsi="Open Sans" w:cs="Open Sans"/>
        </w:rPr>
      </w:pPr>
    </w:p>
    <w:p w14:paraId="79616144" w14:textId="77777777" w:rsidR="00C171FA" w:rsidRPr="00B35255" w:rsidRDefault="00C171FA" w:rsidP="0013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-90" w:hanging="2"/>
        <w:jc w:val="center"/>
        <w:rPr>
          <w:rFonts w:ascii="Open Sans" w:eastAsia="Open Sans" w:hAnsi="Open Sans" w:cs="Open Sans"/>
        </w:rPr>
      </w:pPr>
    </w:p>
    <w:tbl>
      <w:tblPr>
        <w:tblStyle w:val="af1"/>
        <w:tblW w:w="11070" w:type="dxa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90"/>
        <w:gridCol w:w="1080"/>
        <w:gridCol w:w="1440"/>
        <w:gridCol w:w="1260"/>
      </w:tblGrid>
      <w:tr w:rsidR="006A100A" w:rsidRPr="00B35255" w14:paraId="319C8EAC" w14:textId="77777777" w:rsidTr="00ED5C94">
        <w:trPr>
          <w:trHeight w:val="3148"/>
        </w:trPr>
        <w:tc>
          <w:tcPr>
            <w:tcW w:w="11070" w:type="dxa"/>
            <w:gridSpan w:val="4"/>
          </w:tcPr>
          <w:p w14:paraId="36DA9F0B" w14:textId="1D7DF5D5" w:rsidR="006A100A" w:rsidRPr="00B35255" w:rsidRDefault="00C17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0F78F0">
              <w:rPr>
                <w:rFonts w:ascii="Open Sans" w:eastAsia="Open Sans" w:hAnsi="Open Sans" w:cs="Open Sans"/>
                <w:bCs/>
                <w:color w:val="000000"/>
              </w:rPr>
              <w:lastRenderedPageBreak/>
              <w:t>La dimensión</w:t>
            </w:r>
            <w:r w:rsidR="000E5BD1" w:rsidRPr="00B35255">
              <w:rPr>
                <w:rFonts w:ascii="Open Sans" w:eastAsia="Open Sans" w:hAnsi="Open Sans" w:cs="Open Sans"/>
                <w:b/>
                <w:color w:val="000000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color w:val="000000"/>
              </w:rPr>
              <w:t xml:space="preserve">Facilitar </w:t>
            </w:r>
            <w:r w:rsidR="000E5BD1" w:rsidRPr="00B35255">
              <w:rPr>
                <w:rFonts w:ascii="Open Sans" w:eastAsia="Open Sans" w:hAnsi="Open Sans" w:cs="Open Sans"/>
                <w:b/>
                <w:color w:val="000000"/>
              </w:rPr>
              <w:t xml:space="preserve">el </w:t>
            </w:r>
            <w:r>
              <w:rPr>
                <w:rFonts w:ascii="Open Sans" w:eastAsia="Open Sans" w:hAnsi="Open Sans" w:cs="Open Sans"/>
                <w:b/>
                <w:color w:val="000000"/>
              </w:rPr>
              <w:t>A</w:t>
            </w:r>
            <w:r w:rsidR="000E5BD1" w:rsidRPr="00B35255">
              <w:rPr>
                <w:rFonts w:ascii="Open Sans" w:eastAsia="Open Sans" w:hAnsi="Open Sans" w:cs="Open Sans"/>
                <w:b/>
                <w:color w:val="000000"/>
              </w:rPr>
              <w:t xml:space="preserve">prendizaje y </w:t>
            </w:r>
            <w:r w:rsidR="00975B0E">
              <w:rPr>
                <w:rFonts w:ascii="Open Sans" w:eastAsia="Open Sans" w:hAnsi="Open Sans" w:cs="Open Sans"/>
                <w:b/>
                <w:color w:val="000000"/>
              </w:rPr>
              <w:t>E</w:t>
            </w:r>
            <w:r w:rsidR="000E5BD1" w:rsidRPr="00B35255">
              <w:rPr>
                <w:rFonts w:ascii="Open Sans" w:eastAsia="Open Sans" w:hAnsi="Open Sans" w:cs="Open Sans"/>
                <w:b/>
                <w:color w:val="000000"/>
              </w:rPr>
              <w:t xml:space="preserve">l </w:t>
            </w:r>
            <w:r w:rsidR="00975B0E">
              <w:rPr>
                <w:rFonts w:ascii="Open Sans" w:eastAsia="Open Sans" w:hAnsi="Open Sans" w:cs="Open Sans"/>
                <w:b/>
                <w:color w:val="000000"/>
              </w:rPr>
              <w:t>D</w:t>
            </w:r>
            <w:r w:rsidR="000E5BD1" w:rsidRPr="00B35255">
              <w:rPr>
                <w:rFonts w:ascii="Open Sans" w:eastAsia="Open Sans" w:hAnsi="Open Sans" w:cs="Open Sans"/>
                <w:b/>
                <w:color w:val="000000"/>
              </w:rPr>
              <w:t xml:space="preserve">esarrollo </w:t>
            </w:r>
            <w:r w:rsidR="000E5BD1" w:rsidRPr="00B35255">
              <w:rPr>
                <w:rFonts w:ascii="Open Sans" w:eastAsia="Open Sans" w:hAnsi="Open Sans" w:cs="Open Sans"/>
                <w:color w:val="000000"/>
              </w:rPr>
              <w:t>incluye tres indicadores para medir las estrategias de facilitación intencionales que l</w:t>
            </w:r>
            <w:r w:rsidR="000809F6" w:rsidRPr="00B35255">
              <w:rPr>
                <w:rFonts w:ascii="Open Sans" w:eastAsia="Open Sans" w:hAnsi="Open Sans" w:cs="Open Sans"/>
                <w:color w:val="000000"/>
              </w:rPr>
              <w:t>a</w:t>
            </w:r>
            <w:r w:rsidR="000E5BD1" w:rsidRPr="00B35255">
              <w:rPr>
                <w:rFonts w:ascii="Open Sans" w:eastAsia="Open Sans" w:hAnsi="Open Sans" w:cs="Open Sans"/>
                <w:color w:val="000000"/>
              </w:rPr>
              <w:t>s maestr</w:t>
            </w:r>
            <w:r w:rsidR="000809F6" w:rsidRPr="00B35255">
              <w:rPr>
                <w:rFonts w:ascii="Open Sans" w:eastAsia="Open Sans" w:hAnsi="Open Sans" w:cs="Open Sans"/>
                <w:color w:val="000000"/>
              </w:rPr>
              <w:t>a</w:t>
            </w:r>
            <w:r w:rsidR="000E5BD1" w:rsidRPr="00B35255">
              <w:rPr>
                <w:rFonts w:ascii="Open Sans" w:eastAsia="Open Sans" w:hAnsi="Open Sans" w:cs="Open Sans"/>
                <w:color w:val="000000"/>
              </w:rPr>
              <w:t xml:space="preserve">s utilizan para </w:t>
            </w:r>
            <w:r w:rsidR="00E15154">
              <w:rPr>
                <w:rFonts w:ascii="Open Sans" w:eastAsia="Open Sans" w:hAnsi="Open Sans" w:cs="Open Sans"/>
                <w:color w:val="000000"/>
              </w:rPr>
              <w:t>mejorar el</w:t>
            </w:r>
            <w:r w:rsidR="000E5BD1" w:rsidRPr="00B35255">
              <w:rPr>
                <w:rFonts w:ascii="Open Sans" w:eastAsia="Open Sans" w:hAnsi="Open Sans" w:cs="Open Sans"/>
                <w:color w:val="000000"/>
              </w:rPr>
              <w:t xml:space="preserve"> aprendizaje y desarrollo de los niños, utilizando los siguientes tres indicadores: </w:t>
            </w:r>
          </w:p>
          <w:p w14:paraId="7C144B60" w14:textId="3D880F62" w:rsidR="006A100A" w:rsidRPr="00B35255" w:rsidRDefault="008B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rFonts w:ascii="Open Sans" w:eastAsia="Open Sans" w:hAnsi="Open Sans" w:cs="Open Sans"/>
                <w:b/>
              </w:rPr>
            </w:pPr>
            <w:r w:rsidRPr="00B35255"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4EA80171" wp14:editId="4E7E5F21">
                  <wp:simplePos x="0" y="0"/>
                  <wp:positionH relativeFrom="margin">
                    <wp:posOffset>1160243</wp:posOffset>
                  </wp:positionH>
                  <wp:positionV relativeFrom="paragraph">
                    <wp:posOffset>104384</wp:posOffset>
                  </wp:positionV>
                  <wp:extent cx="4603750" cy="1661795"/>
                  <wp:effectExtent l="0" t="0" r="6350" b="0"/>
                  <wp:wrapTight wrapText="bothSides">
                    <wp:wrapPolygon edited="0">
                      <wp:start x="0" y="0"/>
                      <wp:lineTo x="0" y="21295"/>
                      <wp:lineTo x="21540" y="21295"/>
                      <wp:lineTo x="21540" y="0"/>
                      <wp:lineTo x="0" y="0"/>
                    </wp:wrapPolygon>
                  </wp:wrapTight>
                  <wp:docPr id="793707657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707657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11" t="45128" r="15492" b="22394"/>
                          <a:stretch/>
                        </pic:blipFill>
                        <pic:spPr bwMode="auto">
                          <a:xfrm>
                            <a:off x="0" y="0"/>
                            <a:ext cx="4603750" cy="1661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5BD1" w:rsidRPr="00B35255">
              <w:rPr>
                <w:rFonts w:ascii="Open Sans" w:eastAsia="Open Sans" w:hAnsi="Open Sans" w:cs="Open Sans"/>
                <w:b/>
              </w:rPr>
              <w:t xml:space="preserve">                         </w:t>
            </w:r>
          </w:p>
        </w:tc>
      </w:tr>
      <w:tr w:rsidR="006A100A" w:rsidRPr="00B35255" w14:paraId="508700C0" w14:textId="77777777" w:rsidTr="008C4CF6">
        <w:trPr>
          <w:trHeight w:val="56"/>
        </w:trPr>
        <w:tc>
          <w:tcPr>
            <w:tcW w:w="7290" w:type="dxa"/>
            <w:shd w:val="clear" w:color="auto" w:fill="F79646"/>
          </w:tcPr>
          <w:p w14:paraId="5E1A2C6E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79646"/>
          </w:tcPr>
          <w:p w14:paraId="2D2770E6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F79646"/>
          </w:tcPr>
          <w:p w14:paraId="5D22E179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260" w:type="dxa"/>
            <w:shd w:val="clear" w:color="auto" w:fill="F79646"/>
          </w:tcPr>
          <w:p w14:paraId="1E30C875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6A100A" w:rsidRPr="00B35255" w14:paraId="42A7B473" w14:textId="77777777" w:rsidTr="008C4CF6">
        <w:trPr>
          <w:trHeight w:val="575"/>
        </w:trPr>
        <w:tc>
          <w:tcPr>
            <w:tcW w:w="7290" w:type="dxa"/>
          </w:tcPr>
          <w:p w14:paraId="6634B431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1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Ofrezco múltiples oportunidades para que los niños exploren una variedad de materiales y actividades.</w:t>
            </w:r>
          </w:p>
        </w:tc>
        <w:tc>
          <w:tcPr>
            <w:tcW w:w="1080" w:type="dxa"/>
          </w:tcPr>
          <w:p w14:paraId="0EF1B1F7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6945155D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1A517950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056B9026" w14:textId="77777777" w:rsidTr="008C4CF6">
        <w:trPr>
          <w:trHeight w:val="620"/>
        </w:trPr>
        <w:tc>
          <w:tcPr>
            <w:tcW w:w="7290" w:type="dxa"/>
          </w:tcPr>
          <w:p w14:paraId="36C27712" w14:textId="66903C2D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Participo activamente con los niños durante sus actividades</w:t>
            </w:r>
            <w:r w:rsidRPr="00B35255">
              <w:rPr>
                <w:rFonts w:ascii="Open Sans" w:eastAsia="Open Sans" w:hAnsi="Open Sans" w:cs="Open Sans"/>
              </w:rPr>
              <w:t xml:space="preserve"> haciendo</w:t>
            </w:r>
            <w:r w:rsidRPr="00B35255">
              <w:rPr>
                <w:rFonts w:ascii="Open Sans" w:eastAsia="Open Sans" w:hAnsi="Open Sans" w:cs="Open Sans"/>
                <w:color w:val="000000"/>
              </w:rPr>
              <w:t xml:space="preserve"> preguntas que los </w:t>
            </w:r>
            <w:r w:rsidR="00E15154">
              <w:rPr>
                <w:rFonts w:ascii="Open Sans" w:eastAsia="Open Sans" w:hAnsi="Open Sans" w:cs="Open Sans"/>
                <w:color w:val="000000"/>
              </w:rPr>
              <w:t>motiven</w:t>
            </w:r>
            <w:r w:rsidRPr="00B35255">
              <w:rPr>
                <w:rFonts w:ascii="Open Sans" w:eastAsia="Open Sans" w:hAnsi="Open Sans" w:cs="Open Sans"/>
                <w:color w:val="000000"/>
              </w:rPr>
              <w:t xml:space="preserve"> a pensar. </w:t>
            </w:r>
          </w:p>
        </w:tc>
        <w:tc>
          <w:tcPr>
            <w:tcW w:w="1080" w:type="dxa"/>
          </w:tcPr>
          <w:p w14:paraId="5D5EB877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15D79FA6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0C1464CC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3E625EAA" w14:textId="77777777" w:rsidTr="008C4CF6">
        <w:trPr>
          <w:trHeight w:val="359"/>
        </w:trPr>
        <w:tc>
          <w:tcPr>
            <w:tcW w:w="7290" w:type="dxa"/>
          </w:tcPr>
          <w:p w14:paraId="0A85B176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Conecto las actividades y el juego con las experiencias de vida y el aprendizaje previo de los niños.</w:t>
            </w:r>
          </w:p>
        </w:tc>
        <w:tc>
          <w:tcPr>
            <w:tcW w:w="1080" w:type="dxa"/>
          </w:tcPr>
          <w:p w14:paraId="45F5C36C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0056F1FC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228E0BAB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6199DB91" w14:textId="77777777">
        <w:trPr>
          <w:trHeight w:val="2355"/>
        </w:trPr>
        <w:tc>
          <w:tcPr>
            <w:tcW w:w="11070" w:type="dxa"/>
            <w:gridSpan w:val="4"/>
          </w:tcPr>
          <w:p w14:paraId="5ED662D1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44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 xml:space="preserve">¿Cómo me aseguro de que los niños participen activamente en las actividades y rutinas? </w:t>
            </w:r>
          </w:p>
        </w:tc>
      </w:tr>
      <w:tr w:rsidR="006A100A" w:rsidRPr="00B35255" w14:paraId="39D8E5F3" w14:textId="77777777">
        <w:trPr>
          <w:trHeight w:val="2609"/>
        </w:trPr>
        <w:tc>
          <w:tcPr>
            <w:tcW w:w="11070" w:type="dxa"/>
            <w:gridSpan w:val="4"/>
          </w:tcPr>
          <w:p w14:paraId="66893C3D" w14:textId="6E39782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44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 xml:space="preserve">¿Cómo incorporo oportunidades de aprendizaje en las rutinas del </w:t>
            </w:r>
            <w:r w:rsidR="00980D37" w:rsidRPr="00B35255">
              <w:rPr>
                <w:rFonts w:ascii="Open Sans" w:eastAsia="Open Sans" w:hAnsi="Open Sans" w:cs="Open Sans"/>
                <w:color w:val="000000"/>
              </w:rPr>
              <w:t>salón</w:t>
            </w:r>
            <w:r w:rsidRPr="00B35255">
              <w:rPr>
                <w:rFonts w:ascii="Open Sans" w:eastAsia="Open Sans" w:hAnsi="Open Sans" w:cs="Open Sans"/>
                <w:color w:val="000000"/>
              </w:rPr>
              <w:t xml:space="preserve"> (cambio de pañales, ir al baño, comidas, etc.)?</w:t>
            </w:r>
          </w:p>
        </w:tc>
      </w:tr>
    </w:tbl>
    <w:p w14:paraId="50FA636F" w14:textId="77777777" w:rsidR="006A100A" w:rsidRPr="00B35255" w:rsidRDefault="006A100A">
      <w:pPr>
        <w:rPr>
          <w:rFonts w:ascii="Open Sans" w:eastAsia="Open Sans" w:hAnsi="Open Sans" w:cs="Open Sans"/>
        </w:rPr>
      </w:pPr>
    </w:p>
    <w:p w14:paraId="216A093C" w14:textId="2CDD3A33" w:rsidR="006A100A" w:rsidRPr="00B35255" w:rsidRDefault="000E5BD1">
      <w:pPr>
        <w:rPr>
          <w:rFonts w:ascii="Open Sans" w:eastAsia="Open Sans" w:hAnsi="Open Sans" w:cs="Open Sans"/>
        </w:rPr>
      </w:pPr>
      <w:r w:rsidRPr="00B35255">
        <w:br w:type="page"/>
      </w:r>
    </w:p>
    <w:tbl>
      <w:tblPr>
        <w:tblStyle w:val="af2"/>
        <w:tblW w:w="11070" w:type="dxa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90"/>
        <w:gridCol w:w="1080"/>
        <w:gridCol w:w="1440"/>
        <w:gridCol w:w="1260"/>
      </w:tblGrid>
      <w:tr w:rsidR="006A100A" w:rsidRPr="00B35255" w14:paraId="3D5ABBEF" w14:textId="77777777">
        <w:trPr>
          <w:trHeight w:val="430"/>
        </w:trPr>
        <w:tc>
          <w:tcPr>
            <w:tcW w:w="11070" w:type="dxa"/>
            <w:gridSpan w:val="4"/>
          </w:tcPr>
          <w:p w14:paraId="7BF10554" w14:textId="0D62EA2A" w:rsidR="006A100A" w:rsidRPr="00B35255" w:rsidRDefault="00B436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0F78F0">
              <w:rPr>
                <w:rFonts w:ascii="Open Sans" w:eastAsia="Open Sans" w:hAnsi="Open Sans" w:cs="Open Sans"/>
                <w:bCs/>
                <w:color w:val="000000"/>
              </w:rPr>
              <w:lastRenderedPageBreak/>
              <w:t>La dimensión</w:t>
            </w:r>
            <w:r>
              <w:rPr>
                <w:rFonts w:ascii="Open Sans" w:eastAsia="Open Sans" w:hAnsi="Open Sans" w:cs="Open Sans"/>
                <w:b/>
                <w:color w:val="000000"/>
              </w:rPr>
              <w:t xml:space="preserve"> </w:t>
            </w:r>
            <w:r w:rsidR="00B35255" w:rsidRPr="00B35255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4345E30" wp14:editId="46438E20">
                  <wp:simplePos x="0" y="0"/>
                  <wp:positionH relativeFrom="margin">
                    <wp:align>center</wp:align>
                  </wp:positionH>
                  <wp:positionV relativeFrom="paragraph">
                    <wp:posOffset>650875</wp:posOffset>
                  </wp:positionV>
                  <wp:extent cx="4608576" cy="1866439"/>
                  <wp:effectExtent l="0" t="0" r="1905" b="635"/>
                  <wp:wrapTight wrapText="bothSides">
                    <wp:wrapPolygon edited="0">
                      <wp:start x="0" y="0"/>
                      <wp:lineTo x="0" y="21387"/>
                      <wp:lineTo x="21520" y="21387"/>
                      <wp:lineTo x="21520" y="0"/>
                      <wp:lineTo x="0" y="0"/>
                    </wp:wrapPolygon>
                  </wp:wrapTight>
                  <wp:docPr id="2140645836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645836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48" t="44444" r="16560" b="21197"/>
                          <a:stretch/>
                        </pic:blipFill>
                        <pic:spPr bwMode="auto">
                          <a:xfrm>
                            <a:off x="0" y="0"/>
                            <a:ext cx="4608576" cy="1866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eastAsia="Open Sans" w:hAnsi="Open Sans" w:cs="Open Sans"/>
                <w:b/>
                <w:color w:val="000000"/>
              </w:rPr>
              <w:t>C</w:t>
            </w:r>
            <w:r w:rsidR="000E5BD1" w:rsidRPr="00B35255">
              <w:rPr>
                <w:rFonts w:ascii="Open Sans" w:eastAsia="Open Sans" w:hAnsi="Open Sans" w:cs="Open Sans"/>
                <w:b/>
                <w:color w:val="000000"/>
              </w:rPr>
              <w:t xml:space="preserve">alidad de la </w:t>
            </w:r>
            <w:r>
              <w:rPr>
                <w:rFonts w:ascii="Open Sans" w:eastAsia="Open Sans" w:hAnsi="Open Sans" w:cs="Open Sans"/>
                <w:b/>
                <w:color w:val="000000"/>
              </w:rPr>
              <w:t>R</w:t>
            </w:r>
            <w:r w:rsidR="000E5BD1" w:rsidRPr="00B35255">
              <w:rPr>
                <w:rFonts w:ascii="Open Sans" w:eastAsia="Open Sans" w:hAnsi="Open Sans" w:cs="Open Sans"/>
                <w:b/>
                <w:color w:val="000000"/>
              </w:rPr>
              <w:t xml:space="preserve">etroalimentación </w:t>
            </w:r>
            <w:r w:rsidR="000E5BD1" w:rsidRPr="00B35255">
              <w:rPr>
                <w:rFonts w:ascii="Open Sans" w:eastAsia="Open Sans" w:hAnsi="Open Sans" w:cs="Open Sans"/>
              </w:rPr>
              <w:t xml:space="preserve">incluye tres </w:t>
            </w:r>
            <w:r w:rsidR="00DA4FCC" w:rsidRPr="00B35255">
              <w:rPr>
                <w:rFonts w:ascii="Open Sans" w:eastAsia="Open Sans" w:hAnsi="Open Sans" w:cs="Open Sans"/>
              </w:rPr>
              <w:t xml:space="preserve">indicadores </w:t>
            </w:r>
            <w:r w:rsidR="000E5BD1" w:rsidRPr="00B35255">
              <w:rPr>
                <w:rFonts w:ascii="Open Sans" w:eastAsia="Open Sans" w:hAnsi="Open Sans" w:cs="Open Sans"/>
              </w:rPr>
              <w:t>para medir el uso que un</w:t>
            </w:r>
            <w:r w:rsidR="006D2EF8" w:rsidRPr="00B35255">
              <w:rPr>
                <w:rFonts w:ascii="Open Sans" w:eastAsia="Open Sans" w:hAnsi="Open Sans" w:cs="Open Sans"/>
              </w:rPr>
              <w:t>a</w:t>
            </w:r>
            <w:r w:rsidR="000E5BD1" w:rsidRPr="00B35255">
              <w:rPr>
                <w:rFonts w:ascii="Open Sans" w:eastAsia="Open Sans" w:hAnsi="Open Sans" w:cs="Open Sans"/>
              </w:rPr>
              <w:t xml:space="preserve"> maestr</w:t>
            </w:r>
            <w:r w:rsidR="006D2EF8" w:rsidRPr="00B35255">
              <w:rPr>
                <w:rFonts w:ascii="Open Sans" w:eastAsia="Open Sans" w:hAnsi="Open Sans" w:cs="Open Sans"/>
              </w:rPr>
              <w:t>a</w:t>
            </w:r>
            <w:r w:rsidR="000E5BD1" w:rsidRPr="00B35255">
              <w:rPr>
                <w:rFonts w:ascii="Open Sans" w:eastAsia="Open Sans" w:hAnsi="Open Sans" w:cs="Open Sans"/>
              </w:rPr>
              <w:t xml:space="preserve"> hace de la retroalimentación que les da a los niños en respuesta a sus respuestas o acciones, de una manera que promueva un mayor aprendizaje, comprensión y participación.</w:t>
            </w:r>
          </w:p>
          <w:p w14:paraId="6866731B" w14:textId="24AAFF40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5"/>
              <w:rPr>
                <w:rFonts w:ascii="Open Sans" w:eastAsia="Open Sans" w:hAnsi="Open Sans" w:cs="Open Sans"/>
                <w:b/>
              </w:rPr>
            </w:pPr>
            <w:r w:rsidRPr="00B35255">
              <w:rPr>
                <w:rFonts w:ascii="Open Sans" w:eastAsia="Open Sans" w:hAnsi="Open Sans" w:cs="Open Sans"/>
                <w:b/>
              </w:rPr>
              <w:t xml:space="preserve">                                       </w:t>
            </w:r>
          </w:p>
        </w:tc>
      </w:tr>
      <w:tr w:rsidR="006A100A" w:rsidRPr="00B35255" w14:paraId="71690398" w14:textId="77777777" w:rsidTr="008C4CF6">
        <w:trPr>
          <w:trHeight w:val="56"/>
        </w:trPr>
        <w:tc>
          <w:tcPr>
            <w:tcW w:w="7290" w:type="dxa"/>
            <w:shd w:val="clear" w:color="auto" w:fill="F79646"/>
          </w:tcPr>
          <w:p w14:paraId="5CE89398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79646"/>
          </w:tcPr>
          <w:p w14:paraId="61730AE7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F79646"/>
          </w:tcPr>
          <w:p w14:paraId="15763436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260" w:type="dxa"/>
            <w:shd w:val="clear" w:color="auto" w:fill="F79646"/>
          </w:tcPr>
          <w:p w14:paraId="72BDAB7E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6A100A" w:rsidRPr="00B35255" w14:paraId="12BE9932" w14:textId="77777777" w:rsidTr="008C4CF6">
        <w:trPr>
          <w:trHeight w:val="602"/>
        </w:trPr>
        <w:tc>
          <w:tcPr>
            <w:tcW w:w="7290" w:type="dxa"/>
          </w:tcPr>
          <w:p w14:paraId="64BBE41D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39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En respuesta a los comentarios o acciones de los niños, les pido que expliquen lo que están haciendo y por qué.</w:t>
            </w:r>
          </w:p>
        </w:tc>
        <w:tc>
          <w:tcPr>
            <w:tcW w:w="1080" w:type="dxa"/>
          </w:tcPr>
          <w:p w14:paraId="172B1D28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6C0A3B3B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5F8F2D02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5B91EC3F" w14:textId="77777777" w:rsidTr="008C4CF6">
        <w:trPr>
          <w:trHeight w:val="530"/>
        </w:trPr>
        <w:tc>
          <w:tcPr>
            <w:tcW w:w="7290" w:type="dxa"/>
          </w:tcPr>
          <w:p w14:paraId="3507C31F" w14:textId="45CA7376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15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Al hacer preguntas de seguimiento, hago una pausa y les doy a los niños suficiente</w:t>
            </w:r>
            <w:r w:rsidR="00072C14" w:rsidRPr="00B35255">
              <w:rPr>
                <w:rFonts w:ascii="Open Sans" w:eastAsia="Open Sans" w:hAnsi="Open Sans" w:cs="Open Sans"/>
                <w:color w:val="000000"/>
              </w:rPr>
              <w:t xml:space="preserve"> tiempo</w:t>
            </w:r>
            <w:r w:rsidRPr="00B35255">
              <w:rPr>
                <w:rFonts w:ascii="Open Sans" w:eastAsia="Open Sans" w:hAnsi="Open Sans" w:cs="Open Sans"/>
                <w:color w:val="000000"/>
              </w:rPr>
              <w:t xml:space="preserve"> para pensar y responder.</w:t>
            </w:r>
          </w:p>
        </w:tc>
        <w:tc>
          <w:tcPr>
            <w:tcW w:w="1080" w:type="dxa"/>
          </w:tcPr>
          <w:p w14:paraId="05D53955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600526C7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40AD8346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23900848" w14:textId="77777777" w:rsidTr="008C4CF6">
        <w:trPr>
          <w:trHeight w:val="710"/>
        </w:trPr>
        <w:tc>
          <w:tcPr>
            <w:tcW w:w="7290" w:type="dxa"/>
          </w:tcPr>
          <w:p w14:paraId="0821023C" w14:textId="67DF8995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01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 xml:space="preserve">En lugar de simplemente decir "Buen trabajo", </w:t>
            </w:r>
            <w:r w:rsidR="008B74C8" w:rsidRPr="00B35255">
              <w:rPr>
                <w:rFonts w:ascii="Open Sans" w:eastAsia="Open Sans" w:hAnsi="Open Sans" w:cs="Open Sans"/>
                <w:color w:val="000000"/>
              </w:rPr>
              <w:t xml:space="preserve">les </w:t>
            </w:r>
            <w:r w:rsidR="00A3000B" w:rsidRPr="00B35255">
              <w:rPr>
                <w:rFonts w:ascii="Open Sans" w:eastAsia="Open Sans" w:hAnsi="Open Sans" w:cs="Open Sans"/>
                <w:color w:val="000000"/>
              </w:rPr>
              <w:t xml:space="preserve">hago </w:t>
            </w:r>
            <w:r w:rsidRPr="00B35255">
              <w:rPr>
                <w:rFonts w:ascii="Open Sans" w:eastAsia="Open Sans" w:hAnsi="Open Sans" w:cs="Open Sans"/>
                <w:color w:val="000000"/>
              </w:rPr>
              <w:t>comentarios específicos</w:t>
            </w:r>
            <w:r w:rsidR="008B74C8" w:rsidRPr="00B35255">
              <w:rPr>
                <w:rFonts w:ascii="Open Sans" w:eastAsia="Open Sans" w:hAnsi="Open Sans" w:cs="Open Sans"/>
                <w:color w:val="000000"/>
              </w:rPr>
              <w:t xml:space="preserve"> a los niños</w:t>
            </w:r>
            <w:r w:rsidRPr="00B35255">
              <w:rPr>
                <w:rFonts w:ascii="Open Sans" w:eastAsia="Open Sans" w:hAnsi="Open Sans" w:cs="Open Sans"/>
                <w:color w:val="000000"/>
              </w:rPr>
              <w:t xml:space="preserve"> que alientan sus esfuerzos y persistencia en las actividades (por ejemplo, "Estás trabajando duro en ese rompecabezas").</w:t>
            </w:r>
          </w:p>
        </w:tc>
        <w:tc>
          <w:tcPr>
            <w:tcW w:w="1080" w:type="dxa"/>
          </w:tcPr>
          <w:p w14:paraId="755F6700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67FF5579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260" w:type="dxa"/>
          </w:tcPr>
          <w:p w14:paraId="497EE124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2D951759" w14:textId="77777777">
        <w:trPr>
          <w:trHeight w:val="2250"/>
        </w:trPr>
        <w:tc>
          <w:tcPr>
            <w:tcW w:w="11070" w:type="dxa"/>
            <w:gridSpan w:val="4"/>
          </w:tcPr>
          <w:p w14:paraId="679A82B4" w14:textId="7B27541F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 xml:space="preserve">¿Cómo puedo </w:t>
            </w:r>
            <w:r w:rsidR="000F78F0" w:rsidRPr="000F78F0">
              <w:rPr>
                <w:rFonts w:ascii="Open Sans" w:eastAsia="Open Sans" w:hAnsi="Open Sans" w:cs="Open Sans"/>
                <w:color w:val="000000"/>
                <w:lang w:val="es-MX"/>
              </w:rPr>
              <w:t xml:space="preserve">andamiar </w:t>
            </w:r>
            <w:r w:rsidRPr="00B35255">
              <w:rPr>
                <w:rFonts w:ascii="Open Sans" w:eastAsia="Open Sans" w:hAnsi="Open Sans" w:cs="Open Sans"/>
                <w:color w:val="000000"/>
              </w:rPr>
              <w:t xml:space="preserve">cuando los niños </w:t>
            </w:r>
            <w:r w:rsidR="008C77CA" w:rsidRPr="00B35255">
              <w:rPr>
                <w:rFonts w:ascii="Open Sans" w:eastAsia="Open Sans" w:hAnsi="Open Sans" w:cs="Open Sans"/>
                <w:color w:val="000000"/>
              </w:rPr>
              <w:t xml:space="preserve">necesitan </w:t>
            </w:r>
            <w:r w:rsidRPr="00B35255">
              <w:rPr>
                <w:rFonts w:ascii="Open Sans" w:eastAsia="Open Sans" w:hAnsi="Open Sans" w:cs="Open Sans"/>
                <w:color w:val="000000"/>
              </w:rPr>
              <w:t xml:space="preserve">ayudan </w:t>
            </w:r>
            <w:r w:rsidR="00A52328" w:rsidRPr="00B35255">
              <w:rPr>
                <w:rFonts w:ascii="Open Sans" w:eastAsia="Open Sans" w:hAnsi="Open Sans" w:cs="Open Sans"/>
                <w:color w:val="000000"/>
              </w:rPr>
              <w:t xml:space="preserve">para </w:t>
            </w:r>
            <w:r w:rsidRPr="00B35255">
              <w:rPr>
                <w:rFonts w:ascii="Open Sans" w:eastAsia="Open Sans" w:hAnsi="Open Sans" w:cs="Open Sans"/>
                <w:color w:val="000000"/>
              </w:rPr>
              <w:t>tener éxito, participar o completar tareas o actividades?</w:t>
            </w:r>
          </w:p>
        </w:tc>
      </w:tr>
      <w:tr w:rsidR="006A100A" w:rsidRPr="00B35255" w14:paraId="57C75670" w14:textId="77777777">
        <w:trPr>
          <w:trHeight w:val="3555"/>
        </w:trPr>
        <w:tc>
          <w:tcPr>
            <w:tcW w:w="11070" w:type="dxa"/>
            <w:gridSpan w:val="4"/>
          </w:tcPr>
          <w:p w14:paraId="4BAD70A5" w14:textId="57FFE2E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1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lastRenderedPageBreak/>
              <w:t xml:space="preserve">¿Cómo me aseguro de que los intercambios que tengo con los niños no sean simples </w:t>
            </w:r>
            <w:r w:rsidRPr="00B35255">
              <w:rPr>
                <w:rFonts w:ascii="Open Sans" w:eastAsia="Open Sans" w:hAnsi="Open Sans" w:cs="Open Sans"/>
              </w:rPr>
              <w:t>preguntas</w:t>
            </w:r>
            <w:r w:rsidRPr="00B35255">
              <w:rPr>
                <w:rFonts w:ascii="Open Sans" w:eastAsia="Open Sans" w:hAnsi="Open Sans" w:cs="Open Sans"/>
                <w:color w:val="000000"/>
              </w:rPr>
              <w:t xml:space="preserve"> y </w:t>
            </w:r>
            <w:r w:rsidRPr="00B35255">
              <w:rPr>
                <w:rFonts w:ascii="Open Sans" w:eastAsia="Open Sans" w:hAnsi="Open Sans" w:cs="Open Sans"/>
              </w:rPr>
              <w:t>respuestas</w:t>
            </w:r>
            <w:r w:rsidRPr="00B35255">
              <w:rPr>
                <w:rFonts w:ascii="Open Sans" w:eastAsia="Open Sans" w:hAnsi="Open Sans" w:cs="Open Sans"/>
                <w:color w:val="000000"/>
              </w:rPr>
              <w:t xml:space="preserve">, sino </w:t>
            </w:r>
            <w:r w:rsidRPr="00B35255">
              <w:rPr>
                <w:rFonts w:ascii="Open Sans" w:eastAsia="Open Sans" w:hAnsi="Open Sans" w:cs="Open Sans"/>
              </w:rPr>
              <w:t>que promuevan</w:t>
            </w:r>
            <w:r w:rsidRPr="00B35255">
              <w:rPr>
                <w:rFonts w:ascii="Open Sans" w:eastAsia="Open Sans" w:hAnsi="Open Sans" w:cs="Open Sans"/>
                <w:color w:val="000000"/>
              </w:rPr>
              <w:t xml:space="preserve"> un mayor aprendizaje y comprensión por parte del niño?</w:t>
            </w:r>
          </w:p>
        </w:tc>
      </w:tr>
    </w:tbl>
    <w:p w14:paraId="154BE121" w14:textId="77777777" w:rsidR="006A100A" w:rsidRPr="00B35255" w:rsidRDefault="006A10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</w:rPr>
      </w:pPr>
    </w:p>
    <w:p w14:paraId="1B086BAF" w14:textId="77777777" w:rsidR="006A100A" w:rsidRPr="00B35255" w:rsidRDefault="000E5B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i/>
          <w:color w:val="FFFFFF"/>
        </w:rPr>
      </w:pPr>
      <w:r w:rsidRPr="00B35255">
        <w:br w:type="page"/>
      </w:r>
    </w:p>
    <w:tbl>
      <w:tblPr>
        <w:tblStyle w:val="af3"/>
        <w:tblW w:w="10905" w:type="dxa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75"/>
        <w:gridCol w:w="1080"/>
        <w:gridCol w:w="1440"/>
        <w:gridCol w:w="1310"/>
      </w:tblGrid>
      <w:tr w:rsidR="006A100A" w:rsidRPr="00B35255" w14:paraId="3C03A8DD" w14:textId="77777777" w:rsidTr="00ED5C94">
        <w:trPr>
          <w:trHeight w:val="2500"/>
        </w:trPr>
        <w:tc>
          <w:tcPr>
            <w:tcW w:w="10905" w:type="dxa"/>
            <w:gridSpan w:val="4"/>
          </w:tcPr>
          <w:p w14:paraId="2D17D0FF" w14:textId="09014FDB" w:rsidR="006A100A" w:rsidRPr="00B35255" w:rsidRDefault="005D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0F78F0">
              <w:rPr>
                <w:rFonts w:ascii="Open Sans" w:eastAsia="Open Sans" w:hAnsi="Open Sans" w:cs="Open Sans"/>
                <w:bCs/>
                <w:color w:val="000000"/>
              </w:rPr>
              <w:lastRenderedPageBreak/>
              <w:t>La dimensión</w:t>
            </w:r>
            <w:r>
              <w:rPr>
                <w:rFonts w:ascii="Open Sans" w:eastAsia="Open Sans" w:hAnsi="Open Sans" w:cs="Open Sans"/>
                <w:b/>
                <w:color w:val="000000"/>
              </w:rPr>
              <w:t xml:space="preserve"> Modelar el</w:t>
            </w:r>
            <w:r w:rsidR="000E5BD1" w:rsidRPr="00B35255">
              <w:rPr>
                <w:rFonts w:ascii="Open Sans" w:eastAsia="Open Sans" w:hAnsi="Open Sans" w:cs="Open Sans"/>
                <w:b/>
                <w:color w:val="000000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color w:val="000000"/>
              </w:rPr>
              <w:t>L</w:t>
            </w:r>
            <w:r w:rsidR="000E5BD1" w:rsidRPr="00B35255">
              <w:rPr>
                <w:rFonts w:ascii="Open Sans" w:eastAsia="Open Sans" w:hAnsi="Open Sans" w:cs="Open Sans"/>
                <w:b/>
                <w:color w:val="000000"/>
              </w:rPr>
              <w:t xml:space="preserve">enguaje </w:t>
            </w:r>
            <w:r w:rsidR="000E5BD1" w:rsidRPr="00B35255">
              <w:rPr>
                <w:rFonts w:ascii="Open Sans" w:eastAsia="Open Sans" w:hAnsi="Open Sans" w:cs="Open Sans"/>
                <w:color w:val="000000"/>
              </w:rPr>
              <w:t xml:space="preserve">incluye cuatro indicadores que miden la estimulación del lenguaje y las estrategias de facilitación del lenguaje utilizadas por </w:t>
            </w:r>
            <w:r w:rsidR="00AA34C9" w:rsidRPr="00B35255">
              <w:rPr>
                <w:rFonts w:ascii="Open Sans" w:eastAsia="Open Sans" w:hAnsi="Open Sans" w:cs="Open Sans"/>
                <w:color w:val="000000"/>
              </w:rPr>
              <w:t>la</w:t>
            </w:r>
            <w:r w:rsidR="000E5BD1" w:rsidRPr="00B35255">
              <w:rPr>
                <w:rFonts w:ascii="Open Sans" w:eastAsia="Open Sans" w:hAnsi="Open Sans" w:cs="Open Sans"/>
                <w:color w:val="000000"/>
              </w:rPr>
              <w:t xml:space="preserve"> maestr</w:t>
            </w:r>
            <w:r w:rsidR="00AA34C9" w:rsidRPr="00B35255">
              <w:rPr>
                <w:rFonts w:ascii="Open Sans" w:eastAsia="Open Sans" w:hAnsi="Open Sans" w:cs="Open Sans"/>
                <w:color w:val="000000"/>
              </w:rPr>
              <w:t>a</w:t>
            </w:r>
            <w:r w:rsidR="000E5BD1" w:rsidRPr="00B35255">
              <w:rPr>
                <w:rFonts w:ascii="Open Sans" w:eastAsia="Open Sans" w:hAnsi="Open Sans" w:cs="Open Sans"/>
                <w:color w:val="000000"/>
              </w:rPr>
              <w:t xml:space="preserve"> para apoyar el desarrollo del lenguaje de los niños. </w:t>
            </w:r>
          </w:p>
          <w:p w14:paraId="2780C20C" w14:textId="1261429A" w:rsidR="006A100A" w:rsidRDefault="008B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rFonts w:ascii="Open Sans" w:eastAsia="Open Sans" w:hAnsi="Open Sans" w:cs="Open San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3AE145F1" wp14:editId="4499F8B4">
                  <wp:simplePos x="0" y="0"/>
                  <wp:positionH relativeFrom="margin">
                    <wp:posOffset>252730</wp:posOffset>
                  </wp:positionH>
                  <wp:positionV relativeFrom="paragraph">
                    <wp:posOffset>76200</wp:posOffset>
                  </wp:positionV>
                  <wp:extent cx="5852160" cy="1503045"/>
                  <wp:effectExtent l="0" t="0" r="0" b="1905"/>
                  <wp:wrapTight wrapText="bothSides">
                    <wp:wrapPolygon edited="0">
                      <wp:start x="0" y="0"/>
                      <wp:lineTo x="0" y="21354"/>
                      <wp:lineTo x="21516" y="21354"/>
                      <wp:lineTo x="21516" y="0"/>
                      <wp:lineTo x="0" y="0"/>
                    </wp:wrapPolygon>
                  </wp:wrapTight>
                  <wp:docPr id="1546296111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296111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27" t="49231" r="15919" b="26667"/>
                          <a:stretch/>
                        </pic:blipFill>
                        <pic:spPr bwMode="auto">
                          <a:xfrm>
                            <a:off x="0" y="0"/>
                            <a:ext cx="5852160" cy="1503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5BD1" w:rsidRPr="00B35255">
              <w:rPr>
                <w:rFonts w:ascii="Open Sans" w:eastAsia="Open Sans" w:hAnsi="Open Sans" w:cs="Open Sans"/>
                <w:b/>
              </w:rPr>
              <w:t xml:space="preserve">                         </w:t>
            </w:r>
          </w:p>
          <w:p w14:paraId="6D31F823" w14:textId="0EE4A7CF" w:rsidR="00C1616F" w:rsidRDefault="00C161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rFonts w:ascii="Open Sans" w:eastAsia="Open Sans" w:hAnsi="Open Sans" w:cs="Open Sans"/>
                <w:b/>
              </w:rPr>
            </w:pPr>
          </w:p>
          <w:p w14:paraId="4C0B01B4" w14:textId="77777777" w:rsidR="00C1616F" w:rsidRDefault="00C161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rFonts w:ascii="Open Sans" w:eastAsia="Open Sans" w:hAnsi="Open Sans" w:cs="Open Sans"/>
                <w:b/>
              </w:rPr>
            </w:pPr>
          </w:p>
          <w:p w14:paraId="77652067" w14:textId="77777777" w:rsidR="00C1616F" w:rsidRDefault="00C161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rFonts w:ascii="Open Sans" w:eastAsia="Open Sans" w:hAnsi="Open Sans" w:cs="Open Sans"/>
                <w:b/>
              </w:rPr>
            </w:pPr>
          </w:p>
          <w:p w14:paraId="70EE1B7A" w14:textId="77777777" w:rsidR="00C1616F" w:rsidRDefault="00C161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rFonts w:ascii="Open Sans" w:eastAsia="Open Sans" w:hAnsi="Open Sans" w:cs="Open Sans"/>
                <w:b/>
              </w:rPr>
            </w:pPr>
          </w:p>
          <w:p w14:paraId="34A5BAB4" w14:textId="77777777" w:rsidR="00C1616F" w:rsidRDefault="00C161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rFonts w:ascii="Open Sans" w:eastAsia="Open Sans" w:hAnsi="Open Sans" w:cs="Open Sans"/>
                <w:b/>
              </w:rPr>
            </w:pPr>
          </w:p>
          <w:p w14:paraId="05B997DD" w14:textId="21F6ADD6" w:rsidR="00C1616F" w:rsidRPr="00B35255" w:rsidRDefault="00C1616F" w:rsidP="00C161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</w:rPr>
            </w:pPr>
          </w:p>
        </w:tc>
      </w:tr>
      <w:tr w:rsidR="006A100A" w:rsidRPr="00B35255" w14:paraId="48AFCC28" w14:textId="77777777" w:rsidTr="008C4CF6">
        <w:trPr>
          <w:trHeight w:val="132"/>
        </w:trPr>
        <w:tc>
          <w:tcPr>
            <w:tcW w:w="7075" w:type="dxa"/>
            <w:shd w:val="clear" w:color="auto" w:fill="F79646"/>
          </w:tcPr>
          <w:p w14:paraId="73720D3C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79646"/>
          </w:tcPr>
          <w:p w14:paraId="7972A6A9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F79646"/>
          </w:tcPr>
          <w:p w14:paraId="3E70A8F1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310" w:type="dxa"/>
            <w:shd w:val="clear" w:color="auto" w:fill="F79646"/>
          </w:tcPr>
          <w:p w14:paraId="030DEFA9" w14:textId="77777777" w:rsidR="006A100A" w:rsidRPr="00B35255" w:rsidRDefault="000E5BD1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r w:rsidRPr="00B35255"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6A100A" w:rsidRPr="00B35255" w14:paraId="3424C6D3" w14:textId="77777777" w:rsidTr="008C4CF6">
        <w:trPr>
          <w:trHeight w:val="712"/>
        </w:trPr>
        <w:tc>
          <w:tcPr>
            <w:tcW w:w="7075" w:type="dxa"/>
          </w:tcPr>
          <w:p w14:paraId="1B38095B" w14:textId="6DD3818D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9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 xml:space="preserve">Les brindo a los niños oportunidades para usar el lenguaje a través de conversaciones y </w:t>
            </w:r>
            <w:r w:rsidRPr="00B35255">
              <w:rPr>
                <w:rFonts w:ascii="Open Sans" w:eastAsia="Open Sans" w:hAnsi="Open Sans" w:cs="Open Sans"/>
              </w:rPr>
              <w:t>preguntas abiertas.</w:t>
            </w:r>
          </w:p>
        </w:tc>
        <w:tc>
          <w:tcPr>
            <w:tcW w:w="1080" w:type="dxa"/>
          </w:tcPr>
          <w:p w14:paraId="4FCBA4FA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5284D825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10" w:type="dxa"/>
          </w:tcPr>
          <w:p w14:paraId="4D64EEAA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131FC07C" w14:textId="77777777" w:rsidTr="008C4CF6">
        <w:trPr>
          <w:trHeight w:val="441"/>
        </w:trPr>
        <w:tc>
          <w:tcPr>
            <w:tcW w:w="7075" w:type="dxa"/>
          </w:tcPr>
          <w:p w14:paraId="01EC690B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Repito lo que dicen los niños y amplío esto agregando un poco más de lenguaje.</w:t>
            </w:r>
          </w:p>
        </w:tc>
        <w:tc>
          <w:tcPr>
            <w:tcW w:w="1080" w:type="dxa"/>
          </w:tcPr>
          <w:p w14:paraId="65867D0C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73781C16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10" w:type="dxa"/>
          </w:tcPr>
          <w:p w14:paraId="61DA69F5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74CB0AAF" w14:textId="77777777" w:rsidTr="008C4CF6">
        <w:trPr>
          <w:trHeight w:val="712"/>
        </w:trPr>
        <w:tc>
          <w:tcPr>
            <w:tcW w:w="7075" w:type="dxa"/>
          </w:tcPr>
          <w:p w14:paraId="44281EC7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64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Utilizo una variedad de palabras con los niños, describo lo que significan las palabras desconocidas y les doy las palabras y frases necesarias para usar.</w:t>
            </w:r>
          </w:p>
        </w:tc>
        <w:tc>
          <w:tcPr>
            <w:tcW w:w="1080" w:type="dxa"/>
          </w:tcPr>
          <w:p w14:paraId="523187F1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440" w:type="dxa"/>
          </w:tcPr>
          <w:p w14:paraId="5139059C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1310" w:type="dxa"/>
          </w:tcPr>
          <w:p w14:paraId="13992271" w14:textId="77777777" w:rsidR="006A100A" w:rsidRPr="00B35255" w:rsidRDefault="006A1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6A100A" w:rsidRPr="00B35255" w14:paraId="5B59AB47" w14:textId="77777777">
        <w:trPr>
          <w:trHeight w:val="3195"/>
        </w:trPr>
        <w:tc>
          <w:tcPr>
            <w:tcW w:w="10905" w:type="dxa"/>
            <w:gridSpan w:val="4"/>
          </w:tcPr>
          <w:p w14:paraId="2C65E046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05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t>¿Cuándo tengo intercambios de ida y vuelta con los niños? ¿Hay momentos durante el día en los que esto podría estar sucediendo más?</w:t>
            </w:r>
          </w:p>
        </w:tc>
      </w:tr>
      <w:tr w:rsidR="006A100A" w:rsidRPr="00B35255" w14:paraId="750C348A" w14:textId="77777777">
        <w:trPr>
          <w:trHeight w:val="3345"/>
        </w:trPr>
        <w:tc>
          <w:tcPr>
            <w:tcW w:w="10905" w:type="dxa"/>
            <w:gridSpan w:val="4"/>
          </w:tcPr>
          <w:p w14:paraId="1A0CB86F" w14:textId="77777777" w:rsidR="006A100A" w:rsidRPr="00B35255" w:rsidRDefault="000E5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4"/>
              <w:rPr>
                <w:rFonts w:ascii="Open Sans" w:eastAsia="Open Sans" w:hAnsi="Open Sans" w:cs="Open Sans"/>
                <w:color w:val="000000"/>
              </w:rPr>
            </w:pPr>
            <w:r w:rsidRPr="00B35255">
              <w:rPr>
                <w:rFonts w:ascii="Open Sans" w:eastAsia="Open Sans" w:hAnsi="Open Sans" w:cs="Open Sans"/>
                <w:color w:val="000000"/>
              </w:rPr>
              <w:lastRenderedPageBreak/>
              <w:t xml:space="preserve">¿Cómo modelo el lenguaje para los niños? </w:t>
            </w:r>
          </w:p>
        </w:tc>
      </w:tr>
    </w:tbl>
    <w:p w14:paraId="70489781" w14:textId="1D70BA0A" w:rsidR="006A100A" w:rsidRPr="00E0618F" w:rsidRDefault="006A100A">
      <w:pPr>
        <w:widowControl w:val="0"/>
        <w:spacing w:line="240" w:lineRule="auto"/>
        <w:ind w:left="720" w:right="1306"/>
        <w:rPr>
          <w:rFonts w:ascii="Open Sans" w:eastAsia="Open Sans" w:hAnsi="Open Sans" w:cs="Open Sans"/>
          <w:b/>
          <w:lang w:val="es-MX"/>
        </w:rPr>
      </w:pPr>
    </w:p>
    <w:sectPr w:rsidR="006A100A" w:rsidRPr="00E0618F">
      <w:headerReference w:type="even" r:id="rId19"/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EA4CA" w14:textId="77777777" w:rsidR="0063038F" w:rsidRDefault="0063038F">
      <w:pPr>
        <w:spacing w:line="240" w:lineRule="auto"/>
      </w:pPr>
      <w:r>
        <w:separator/>
      </w:r>
    </w:p>
  </w:endnote>
  <w:endnote w:type="continuationSeparator" w:id="0">
    <w:p w14:paraId="01664C9F" w14:textId="77777777" w:rsidR="0063038F" w:rsidRDefault="0063038F">
      <w:pPr>
        <w:spacing w:line="240" w:lineRule="auto"/>
      </w:pPr>
      <w:r>
        <w:continuationSeparator/>
      </w:r>
    </w:p>
  </w:endnote>
  <w:endnote w:type="continuationNotice" w:id="1">
    <w:p w14:paraId="374B6767" w14:textId="77777777" w:rsidR="0063038F" w:rsidRDefault="0063038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478658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B640A9" w14:textId="6AFB620F" w:rsidR="008502EF" w:rsidRDefault="008502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74BA08" w14:textId="4E7EAB79" w:rsidR="001F1DCA" w:rsidRPr="00321541" w:rsidRDefault="001F1DCA" w:rsidP="001F1DCA">
    <w:pPr>
      <w:ind w:left="720" w:right="360"/>
    </w:pPr>
    <w:bookmarkStart w:id="2" w:name="_Hlk190680125"/>
    <w:r w:rsidRPr="00321541">
      <w:rPr>
        <w:rFonts w:ascii="Open Sans" w:eastAsia="Open Sans" w:hAnsi="Open Sans" w:cs="Open Sans"/>
        <w:b/>
        <w:sz w:val="16"/>
        <w:szCs w:val="16"/>
      </w:rPr>
      <w:t xml:space="preserve">Referencia: </w:t>
    </w:r>
    <w:r w:rsidRPr="00321541">
      <w:rPr>
        <w:rFonts w:ascii="Open Sans" w:eastAsia="Open Sans" w:hAnsi="Open Sans" w:cs="Open Sans"/>
        <w:color w:val="37393C"/>
        <w:sz w:val="16"/>
        <w:szCs w:val="16"/>
        <w:highlight w:val="white"/>
      </w:rPr>
      <w:t>Hamre, B. K., La Paro, K. M., Pianta, R. C., &amp; LoCasale-Crouch, J. (2014).</w:t>
    </w:r>
    <w:r>
      <w:rPr>
        <w:rFonts w:ascii="Open Sans" w:eastAsia="Open Sans" w:hAnsi="Open Sans" w:cs="Open Sans"/>
        <w:color w:val="37393C"/>
        <w:sz w:val="16"/>
        <w:szCs w:val="16"/>
        <w:highlight w:val="white"/>
      </w:rPr>
      <w:t xml:space="preserve"> </w:t>
    </w:r>
    <w:r w:rsidRPr="00321541">
      <w:rPr>
        <w:rFonts w:ascii="Open Sans" w:eastAsia="Open Sans" w:hAnsi="Open Sans" w:cs="Open Sans"/>
        <w:i/>
        <w:color w:val="37393C"/>
        <w:sz w:val="16"/>
        <w:szCs w:val="16"/>
        <w:highlight w:val="white"/>
      </w:rPr>
      <w:t xml:space="preserve">Manual del </w:t>
    </w:r>
    <w:r w:rsidR="00C148FA" w:rsidRPr="00C148FA">
      <w:rPr>
        <w:rFonts w:ascii="Open Sans" w:eastAsia="Open Sans" w:hAnsi="Open Sans" w:cs="Open Sans"/>
        <w:i/>
        <w:color w:val="37393C"/>
        <w:sz w:val="16"/>
        <w:szCs w:val="16"/>
      </w:rPr>
      <w:t xml:space="preserve">del Sistema de Calificación para la Evaluación en el Aula (CLASS®) para Niños Pequeños </w:t>
    </w:r>
    <w:r w:rsidRPr="00321541">
      <w:rPr>
        <w:rFonts w:ascii="Open Sans" w:eastAsia="Open Sans" w:hAnsi="Open Sans" w:cs="Open Sans"/>
        <w:color w:val="37393C"/>
        <w:sz w:val="16"/>
        <w:szCs w:val="16"/>
        <w:highlight w:val="white"/>
      </w:rPr>
      <w:t xml:space="preserve">. Capacitación de Teachstone, L.L.C. </w:t>
    </w:r>
    <w:hyperlink r:id="rId1">
      <w:r w:rsidRPr="00321541">
        <w:rPr>
          <w:rFonts w:ascii="Open Sans" w:eastAsia="Open Sans" w:hAnsi="Open Sans" w:cs="Open Sans"/>
          <w:color w:val="0000FF"/>
          <w:sz w:val="16"/>
          <w:szCs w:val="16"/>
          <w:u w:val="single"/>
        </w:rPr>
        <w:t>https://www.teachstone.com</w:t>
      </w:r>
    </w:hyperlink>
    <w:r w:rsidRPr="00321541">
      <w:rPr>
        <w:rFonts w:ascii="Open Sans" w:eastAsia="Open Sans" w:hAnsi="Open Sans" w:cs="Open Sans"/>
      </w:rPr>
      <w:t xml:space="preserve">; </w:t>
    </w:r>
    <w:r w:rsidRPr="00321541">
      <w:rPr>
        <w:rFonts w:ascii="Open Sans" w:eastAsia="Open Sans" w:hAnsi="Open Sans" w:cs="Open Sans"/>
        <w:sz w:val="16"/>
        <w:szCs w:val="16"/>
      </w:rPr>
      <w:t>Foto de Teachstone,</w:t>
    </w:r>
    <w:r>
      <w:rPr>
        <w:rFonts w:ascii="Open Sans" w:eastAsia="Open Sans" w:hAnsi="Open Sans" w:cs="Open Sans"/>
        <w:sz w:val="16"/>
        <w:szCs w:val="16"/>
      </w:rPr>
      <w:t xml:space="preserve"> </w:t>
    </w:r>
    <w:hyperlink r:id="rId2" w:history="1">
      <w:r w:rsidRPr="00E57F8E">
        <w:rPr>
          <w:rStyle w:val="Hyperlink"/>
          <w:rFonts w:ascii="Open Sans" w:eastAsia="Open Sans" w:hAnsi="Open Sans" w:cs="Open Sans"/>
          <w:sz w:val="16"/>
          <w:szCs w:val="16"/>
        </w:rPr>
        <w:t>https://store.teachstone.com/class-manual/</w:t>
      </w:r>
    </w:hyperlink>
  </w:p>
  <w:bookmarkEnd w:id="2"/>
  <w:p w14:paraId="05032DDF" w14:textId="6061DD54" w:rsidR="006A100A" w:rsidRDefault="006A100A" w:rsidP="001F1DCA">
    <w:pP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23002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970B5A" w14:textId="5E260523" w:rsidR="0085232C" w:rsidRPr="00321541" w:rsidRDefault="0085232C" w:rsidP="0085232C">
        <w:pPr>
          <w:ind w:left="720" w:right="360"/>
        </w:pPr>
        <w:r w:rsidRPr="00321541">
          <w:rPr>
            <w:rFonts w:ascii="Open Sans" w:eastAsia="Open Sans" w:hAnsi="Open Sans" w:cs="Open Sans"/>
            <w:b/>
            <w:sz w:val="16"/>
            <w:szCs w:val="16"/>
          </w:rPr>
          <w:t xml:space="preserve">Referencia: </w:t>
        </w:r>
        <w:r w:rsidRPr="00321541">
          <w:rPr>
            <w:rFonts w:ascii="Open Sans" w:eastAsia="Open Sans" w:hAnsi="Open Sans" w:cs="Open Sans"/>
            <w:color w:val="37393C"/>
            <w:sz w:val="16"/>
            <w:szCs w:val="16"/>
            <w:highlight w:val="white"/>
          </w:rPr>
          <w:t>Hamre, B. K., La Paro, K. M., Pianta, R. C., &amp; LoCasale-Crouch, J. (2014).</w:t>
        </w:r>
        <w:r>
          <w:rPr>
            <w:rFonts w:ascii="Open Sans" w:eastAsia="Open Sans" w:hAnsi="Open Sans" w:cs="Open Sans"/>
            <w:color w:val="37393C"/>
            <w:sz w:val="16"/>
            <w:szCs w:val="16"/>
            <w:highlight w:val="white"/>
          </w:rPr>
          <w:t xml:space="preserve"> </w:t>
        </w:r>
        <w:r w:rsidRPr="00321541">
          <w:rPr>
            <w:rFonts w:ascii="Open Sans" w:eastAsia="Open Sans" w:hAnsi="Open Sans" w:cs="Open Sans"/>
            <w:i/>
            <w:color w:val="37393C"/>
            <w:sz w:val="16"/>
            <w:szCs w:val="16"/>
            <w:highlight w:val="white"/>
          </w:rPr>
          <w:t xml:space="preserve">Manual del </w:t>
        </w:r>
        <w:r w:rsidR="00C148FA" w:rsidRPr="00C148FA">
          <w:rPr>
            <w:rFonts w:ascii="Open Sans" w:eastAsia="Open Sans" w:hAnsi="Open Sans" w:cs="Open Sans"/>
            <w:i/>
            <w:color w:val="37393C"/>
            <w:sz w:val="16"/>
            <w:szCs w:val="16"/>
          </w:rPr>
          <w:t>del Sistema de Calificación para la Evaluación en el Aula (CLASS®) para Niños Pequeños</w:t>
        </w:r>
        <w:r w:rsidRPr="00321541">
          <w:rPr>
            <w:rFonts w:ascii="Open Sans" w:eastAsia="Open Sans" w:hAnsi="Open Sans" w:cs="Open Sans"/>
            <w:color w:val="37393C"/>
            <w:sz w:val="16"/>
            <w:szCs w:val="16"/>
            <w:highlight w:val="white"/>
          </w:rPr>
          <w:t xml:space="preserve">. Capacitación de Teachstone, L.L.C. </w:t>
        </w:r>
        <w:hyperlink r:id="rId1">
          <w:r w:rsidRPr="00321541">
            <w:rPr>
              <w:rFonts w:ascii="Open Sans" w:eastAsia="Open Sans" w:hAnsi="Open Sans" w:cs="Open Sans"/>
              <w:color w:val="0000FF"/>
              <w:sz w:val="16"/>
              <w:szCs w:val="16"/>
              <w:u w:val="single"/>
            </w:rPr>
            <w:t>https://www.teachstone.com</w:t>
          </w:r>
        </w:hyperlink>
        <w:r w:rsidRPr="00321541">
          <w:rPr>
            <w:rFonts w:ascii="Open Sans" w:eastAsia="Open Sans" w:hAnsi="Open Sans" w:cs="Open Sans"/>
          </w:rPr>
          <w:t xml:space="preserve">; </w:t>
        </w:r>
        <w:r w:rsidRPr="00321541">
          <w:rPr>
            <w:rFonts w:ascii="Open Sans" w:eastAsia="Open Sans" w:hAnsi="Open Sans" w:cs="Open Sans"/>
            <w:sz w:val="16"/>
            <w:szCs w:val="16"/>
          </w:rPr>
          <w:t>Foto de Teachstone,</w:t>
        </w:r>
        <w:r>
          <w:rPr>
            <w:rFonts w:ascii="Open Sans" w:eastAsia="Open Sans" w:hAnsi="Open Sans" w:cs="Open Sans"/>
            <w:sz w:val="16"/>
            <w:szCs w:val="16"/>
          </w:rPr>
          <w:t xml:space="preserve"> </w:t>
        </w:r>
        <w:hyperlink r:id="rId2" w:history="1">
          <w:r w:rsidRPr="00E57F8E">
            <w:rPr>
              <w:rStyle w:val="Hyperlink"/>
              <w:rFonts w:ascii="Open Sans" w:eastAsia="Open Sans" w:hAnsi="Open Sans" w:cs="Open Sans"/>
              <w:sz w:val="16"/>
              <w:szCs w:val="16"/>
            </w:rPr>
            <w:t>https://store.teachstone.com/class-manual/</w:t>
          </w:r>
        </w:hyperlink>
      </w:p>
      <w:p w14:paraId="222ABA0B" w14:textId="5C9B377D" w:rsidR="006A100A" w:rsidRPr="0085232C" w:rsidRDefault="008502EF" w:rsidP="0085232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931AC" w14:textId="77777777" w:rsidR="0063038F" w:rsidRDefault="0063038F">
      <w:pPr>
        <w:spacing w:line="240" w:lineRule="auto"/>
      </w:pPr>
      <w:r>
        <w:separator/>
      </w:r>
    </w:p>
  </w:footnote>
  <w:footnote w:type="continuationSeparator" w:id="0">
    <w:p w14:paraId="2D7F075F" w14:textId="77777777" w:rsidR="0063038F" w:rsidRDefault="0063038F">
      <w:pPr>
        <w:spacing w:line="240" w:lineRule="auto"/>
      </w:pPr>
      <w:r>
        <w:continuationSeparator/>
      </w:r>
    </w:p>
  </w:footnote>
  <w:footnote w:type="continuationNotice" w:id="1">
    <w:p w14:paraId="2FB5D28E" w14:textId="77777777" w:rsidR="0063038F" w:rsidRDefault="0063038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7A830" w14:textId="77777777" w:rsidR="006A100A" w:rsidRDefault="006A100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FF4C8" w14:textId="77777777" w:rsidR="006A100A" w:rsidRDefault="006A100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ACF53" w14:textId="77777777" w:rsidR="006A100A" w:rsidRDefault="006A100A">
    <w:pPr>
      <w:tabs>
        <w:tab w:val="center" w:pos="4680"/>
        <w:tab w:val="right" w:pos="9360"/>
      </w:tabs>
      <w:spacing w:line="240" w:lineRule="auto"/>
      <w:rPr>
        <w:rFonts w:ascii="Open Sans" w:eastAsia="Open Sans" w:hAnsi="Open Sans" w:cs="Open Sans"/>
        <w:sz w:val="2"/>
        <w:szCs w:val="2"/>
      </w:rPr>
    </w:pPr>
  </w:p>
  <w:sdt>
    <w:sdtPr>
      <w:tag w:val="goog_rdk_0"/>
      <w:id w:val="495764662"/>
      <w:lock w:val="contentLocked"/>
    </w:sdtPr>
    <w:sdtEndPr/>
    <w:sdtContent>
      <w:tbl>
        <w:tblPr>
          <w:tblStyle w:val="af4"/>
          <w:tblW w:w="9360" w:type="dxa"/>
          <w:jc w:val="center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tblLayout w:type="fixed"/>
          <w:tblLook w:val="0600" w:firstRow="0" w:lastRow="0" w:firstColumn="0" w:lastColumn="0" w:noHBand="1" w:noVBand="1"/>
        </w:tblPr>
        <w:tblGrid>
          <w:gridCol w:w="5265"/>
          <w:gridCol w:w="4095"/>
        </w:tblGrid>
        <w:tr w:rsidR="006A100A" w14:paraId="412D0A16" w14:textId="77777777">
          <w:trPr>
            <w:trHeight w:val="1396"/>
            <w:jc w:val="center"/>
          </w:trPr>
          <w:tc>
            <w:tcPr>
              <w:tcW w:w="5265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75A07D23" w14:textId="77777777" w:rsidR="006A100A" w:rsidRDefault="000E5BD1">
              <w:pPr>
                <w:widowControl w:val="0"/>
                <w:spacing w:line="240" w:lineRule="auto"/>
                <w:jc w:val="center"/>
              </w:pPr>
              <w:r>
                <w:rPr>
                  <w:noProof/>
                </w:rPr>
                <w:drawing>
                  <wp:inline distT="0" distB="0" distL="114300" distR="114300" wp14:anchorId="3BC3CBF7" wp14:editId="61749D04">
                    <wp:extent cx="3209925" cy="876300"/>
                    <wp:effectExtent l="0" t="0" r="0" b="0"/>
                    <wp:docPr id="14" name="image13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3.jp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09925" cy="8763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095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28EDADB0" w14:textId="77777777" w:rsidR="006A100A" w:rsidRDefault="000E5BD1">
              <w:pPr>
                <w:widowControl w:val="0"/>
                <w:spacing w:line="240" w:lineRule="auto"/>
                <w:jc w:val="center"/>
                <w:rPr>
                  <w:sz w:val="10"/>
                  <w:szCs w:val="10"/>
                </w:rPr>
              </w:pPr>
              <w:r>
                <w:rPr>
                  <w:noProof/>
                </w:rPr>
                <w:drawing>
                  <wp:inline distT="0" distB="0" distL="114300" distR="114300" wp14:anchorId="51B89DEF" wp14:editId="328FC0DA">
                    <wp:extent cx="1941342" cy="876300"/>
                    <wp:effectExtent l="0" t="0" r="0" b="0"/>
                    <wp:docPr id="15" name="image12.jpg" descr="SWHD_Logo_4C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2.jpg" descr="SWHD_Logo_4C.jpg"/>
                            <pic:cNvPicPr preferRelativeResize="0"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41342" cy="8763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</w:sdtContent>
  </w:sdt>
  <w:p w14:paraId="77E8BCF7" w14:textId="77777777" w:rsidR="006A100A" w:rsidRDefault="006A100A">
    <w:pPr>
      <w:tabs>
        <w:tab w:val="center" w:pos="4680"/>
        <w:tab w:val="right" w:pos="9360"/>
      </w:tabs>
      <w:spacing w:line="240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CF1AEF"/>
    <w:multiLevelType w:val="multilevel"/>
    <w:tmpl w:val="13ECA31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4957428D"/>
    <w:multiLevelType w:val="multilevel"/>
    <w:tmpl w:val="D316B24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06876185">
    <w:abstractNumId w:val="0"/>
  </w:num>
  <w:num w:numId="2" w16cid:durableId="181864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00A"/>
    <w:rsid w:val="000013B5"/>
    <w:rsid w:val="00023BAF"/>
    <w:rsid w:val="00026713"/>
    <w:rsid w:val="00032D98"/>
    <w:rsid w:val="00036FFF"/>
    <w:rsid w:val="00043BC5"/>
    <w:rsid w:val="00046B26"/>
    <w:rsid w:val="00060C18"/>
    <w:rsid w:val="00072C14"/>
    <w:rsid w:val="000809F6"/>
    <w:rsid w:val="00094D8D"/>
    <w:rsid w:val="000C3C9F"/>
    <w:rsid w:val="000C5290"/>
    <w:rsid w:val="000D46D8"/>
    <w:rsid w:val="000E5BD1"/>
    <w:rsid w:val="000F78F0"/>
    <w:rsid w:val="00100F13"/>
    <w:rsid w:val="0013025A"/>
    <w:rsid w:val="00130273"/>
    <w:rsid w:val="001340B5"/>
    <w:rsid w:val="00136E36"/>
    <w:rsid w:val="0015398F"/>
    <w:rsid w:val="001970B1"/>
    <w:rsid w:val="001A0D75"/>
    <w:rsid w:val="001A54E3"/>
    <w:rsid w:val="001D78E2"/>
    <w:rsid w:val="001F02A2"/>
    <w:rsid w:val="001F11E4"/>
    <w:rsid w:val="001F1DCA"/>
    <w:rsid w:val="001F6D52"/>
    <w:rsid w:val="001F70ED"/>
    <w:rsid w:val="00211344"/>
    <w:rsid w:val="002228E9"/>
    <w:rsid w:val="00223323"/>
    <w:rsid w:val="00225968"/>
    <w:rsid w:val="0022639A"/>
    <w:rsid w:val="00230707"/>
    <w:rsid w:val="002308B8"/>
    <w:rsid w:val="00230912"/>
    <w:rsid w:val="00253717"/>
    <w:rsid w:val="002A346A"/>
    <w:rsid w:val="002B7715"/>
    <w:rsid w:val="002C3B67"/>
    <w:rsid w:val="002C63DA"/>
    <w:rsid w:val="002C7640"/>
    <w:rsid w:val="00303E17"/>
    <w:rsid w:val="003221BC"/>
    <w:rsid w:val="003413F3"/>
    <w:rsid w:val="00357C9D"/>
    <w:rsid w:val="003C0AC0"/>
    <w:rsid w:val="003C3CD7"/>
    <w:rsid w:val="003D36A2"/>
    <w:rsid w:val="003F1EB9"/>
    <w:rsid w:val="00405046"/>
    <w:rsid w:val="004573A4"/>
    <w:rsid w:val="004768A3"/>
    <w:rsid w:val="00490E22"/>
    <w:rsid w:val="004B091F"/>
    <w:rsid w:val="004C1DFC"/>
    <w:rsid w:val="004D538B"/>
    <w:rsid w:val="004E5701"/>
    <w:rsid w:val="00507ECE"/>
    <w:rsid w:val="00556EDC"/>
    <w:rsid w:val="0056501B"/>
    <w:rsid w:val="00567F57"/>
    <w:rsid w:val="0058427A"/>
    <w:rsid w:val="005A6F9C"/>
    <w:rsid w:val="005D4ECF"/>
    <w:rsid w:val="005D736B"/>
    <w:rsid w:val="005E32DA"/>
    <w:rsid w:val="00602808"/>
    <w:rsid w:val="006150DE"/>
    <w:rsid w:val="0063038F"/>
    <w:rsid w:val="006363F2"/>
    <w:rsid w:val="006632DA"/>
    <w:rsid w:val="00674169"/>
    <w:rsid w:val="00684DA2"/>
    <w:rsid w:val="00686495"/>
    <w:rsid w:val="00686F04"/>
    <w:rsid w:val="00697557"/>
    <w:rsid w:val="006A100A"/>
    <w:rsid w:val="006B25E1"/>
    <w:rsid w:val="006B762A"/>
    <w:rsid w:val="006D2EF8"/>
    <w:rsid w:val="006D50AD"/>
    <w:rsid w:val="006E1B55"/>
    <w:rsid w:val="006E4C2E"/>
    <w:rsid w:val="0070716E"/>
    <w:rsid w:val="00740920"/>
    <w:rsid w:val="007461B9"/>
    <w:rsid w:val="00750AA9"/>
    <w:rsid w:val="00790C5F"/>
    <w:rsid w:val="00793D64"/>
    <w:rsid w:val="0079654C"/>
    <w:rsid w:val="007B0935"/>
    <w:rsid w:val="007C23BD"/>
    <w:rsid w:val="007D5B64"/>
    <w:rsid w:val="007E2F9A"/>
    <w:rsid w:val="00800361"/>
    <w:rsid w:val="00804DDD"/>
    <w:rsid w:val="0081148B"/>
    <w:rsid w:val="008502EF"/>
    <w:rsid w:val="0085232C"/>
    <w:rsid w:val="00880903"/>
    <w:rsid w:val="00885C3E"/>
    <w:rsid w:val="00894B75"/>
    <w:rsid w:val="008A11BF"/>
    <w:rsid w:val="008B2580"/>
    <w:rsid w:val="008B6FB2"/>
    <w:rsid w:val="008B74C8"/>
    <w:rsid w:val="008C4CF6"/>
    <w:rsid w:val="008C77CA"/>
    <w:rsid w:val="008F40F7"/>
    <w:rsid w:val="00951236"/>
    <w:rsid w:val="00951458"/>
    <w:rsid w:val="009662FD"/>
    <w:rsid w:val="00975B0E"/>
    <w:rsid w:val="00980D37"/>
    <w:rsid w:val="00985868"/>
    <w:rsid w:val="00985D97"/>
    <w:rsid w:val="0099473B"/>
    <w:rsid w:val="009A2F2E"/>
    <w:rsid w:val="009A3A98"/>
    <w:rsid w:val="009B033A"/>
    <w:rsid w:val="009B2E06"/>
    <w:rsid w:val="009C5531"/>
    <w:rsid w:val="009C5B4D"/>
    <w:rsid w:val="009D79DF"/>
    <w:rsid w:val="009F1F66"/>
    <w:rsid w:val="00A0358E"/>
    <w:rsid w:val="00A2060E"/>
    <w:rsid w:val="00A233B1"/>
    <w:rsid w:val="00A3000B"/>
    <w:rsid w:val="00A34446"/>
    <w:rsid w:val="00A52328"/>
    <w:rsid w:val="00A63A0A"/>
    <w:rsid w:val="00A659EB"/>
    <w:rsid w:val="00AA34C9"/>
    <w:rsid w:val="00AB4CF9"/>
    <w:rsid w:val="00AD0E5B"/>
    <w:rsid w:val="00B06058"/>
    <w:rsid w:val="00B35255"/>
    <w:rsid w:val="00B436EA"/>
    <w:rsid w:val="00B45F85"/>
    <w:rsid w:val="00B635F8"/>
    <w:rsid w:val="00B7473A"/>
    <w:rsid w:val="00B80B37"/>
    <w:rsid w:val="00B80BF8"/>
    <w:rsid w:val="00BC21D7"/>
    <w:rsid w:val="00BE2AF0"/>
    <w:rsid w:val="00BF3018"/>
    <w:rsid w:val="00C1123F"/>
    <w:rsid w:val="00C148FA"/>
    <w:rsid w:val="00C1616F"/>
    <w:rsid w:val="00C171FA"/>
    <w:rsid w:val="00C22698"/>
    <w:rsid w:val="00C33925"/>
    <w:rsid w:val="00C33FF8"/>
    <w:rsid w:val="00C54693"/>
    <w:rsid w:val="00C62F1D"/>
    <w:rsid w:val="00C633C4"/>
    <w:rsid w:val="00C639B6"/>
    <w:rsid w:val="00CB5827"/>
    <w:rsid w:val="00CB5EF4"/>
    <w:rsid w:val="00CF111D"/>
    <w:rsid w:val="00D03B2E"/>
    <w:rsid w:val="00D05991"/>
    <w:rsid w:val="00D47090"/>
    <w:rsid w:val="00D5202F"/>
    <w:rsid w:val="00D74AA6"/>
    <w:rsid w:val="00D80566"/>
    <w:rsid w:val="00D974AC"/>
    <w:rsid w:val="00DA4FCC"/>
    <w:rsid w:val="00DB3E9D"/>
    <w:rsid w:val="00DF72B2"/>
    <w:rsid w:val="00E0618F"/>
    <w:rsid w:val="00E15154"/>
    <w:rsid w:val="00E75715"/>
    <w:rsid w:val="00E90DA8"/>
    <w:rsid w:val="00E92BDF"/>
    <w:rsid w:val="00EB4881"/>
    <w:rsid w:val="00EB5AC5"/>
    <w:rsid w:val="00ED05AF"/>
    <w:rsid w:val="00ED5C94"/>
    <w:rsid w:val="00EE152E"/>
    <w:rsid w:val="00F01677"/>
    <w:rsid w:val="00F022F7"/>
    <w:rsid w:val="00F15AB5"/>
    <w:rsid w:val="00F15CA0"/>
    <w:rsid w:val="00F20CD4"/>
    <w:rsid w:val="00F21556"/>
    <w:rsid w:val="00F61C6B"/>
    <w:rsid w:val="00F639C0"/>
    <w:rsid w:val="00F8415E"/>
    <w:rsid w:val="00FB6373"/>
    <w:rsid w:val="00FE0F4D"/>
    <w:rsid w:val="0C5A5F7E"/>
    <w:rsid w:val="0DEDE732"/>
    <w:rsid w:val="143D6771"/>
    <w:rsid w:val="17547AC2"/>
    <w:rsid w:val="1B45021C"/>
    <w:rsid w:val="24262DEB"/>
    <w:rsid w:val="436D0B96"/>
    <w:rsid w:val="48486D8B"/>
    <w:rsid w:val="4D4E4173"/>
    <w:rsid w:val="5A13B397"/>
    <w:rsid w:val="5C94E60D"/>
    <w:rsid w:val="5F578505"/>
    <w:rsid w:val="634A0679"/>
    <w:rsid w:val="63C53F12"/>
    <w:rsid w:val="6AFCEDEB"/>
    <w:rsid w:val="6B7B52C7"/>
    <w:rsid w:val="7176C815"/>
    <w:rsid w:val="7DB7C9CB"/>
    <w:rsid w:val="7FFBF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8BEC1B"/>
  <w15:docId w15:val="{35ECFE06-7A41-4B65-981F-69CF1C3BF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32C"/>
    <w:rPr>
      <w:lang w:val="es-ES_tradnl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AD0DE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0D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24A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4A2"/>
  </w:style>
  <w:style w:type="paragraph" w:styleId="Footer">
    <w:name w:val="footer"/>
    <w:basedOn w:val="Normal"/>
    <w:link w:val="FooterChar"/>
    <w:uiPriority w:val="99"/>
    <w:unhideWhenUsed/>
    <w:rsid w:val="002C24A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4A2"/>
  </w:style>
  <w:style w:type="paragraph" w:styleId="Caption">
    <w:name w:val="caption"/>
    <w:basedOn w:val="Normal"/>
    <w:next w:val="Normal"/>
    <w:uiPriority w:val="35"/>
    <w:unhideWhenUsed/>
    <w:qFormat/>
    <w:rsid w:val="00E7623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6237"/>
    <w:rPr>
      <w:color w:val="0000FF" w:themeColor="hyperlink"/>
      <w:u w:val="single"/>
    </w:r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0618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tore.teachstone.com/class-manual/" TargetMode="External"/><Relationship Id="rId1" Type="http://schemas.openxmlformats.org/officeDocument/2006/relationships/hyperlink" Target="https://www.teachstone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store.teachstone.com/class-manual/" TargetMode="External"/><Relationship Id="rId1" Type="http://schemas.openxmlformats.org/officeDocument/2006/relationships/hyperlink" Target="https://www.teachstone.com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oR0lXgkhKDfO1Hy//nY9wMqBwQ==">CgMxLjAaHwoBMBIaChgICVIUChJ0YWJsZS5xaDJ0c2ZiczFpZ28yCGguZ2pkZ3hzOAByITE3STU2Unp0LU9NeVM4eWl0M0dGNC1Xc3F3cnJsbkRFYw==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1611</Words>
  <Characters>9463</Characters>
  <Application>Microsoft Office Word</Application>
  <DocSecurity>0</DocSecurity>
  <Lines>78</Lines>
  <Paragraphs>22</Paragraphs>
  <ScaleCrop>false</ScaleCrop>
  <Company>HP</Company>
  <LinksUpToDate>false</LinksUpToDate>
  <CharactersWithSpaces>11052</CharactersWithSpaces>
  <SharedDoc>false</SharedDoc>
  <HLinks>
    <vt:vector size="18" baseType="variant">
      <vt:variant>
        <vt:i4>7602298</vt:i4>
      </vt:variant>
      <vt:variant>
        <vt:i4>9</vt:i4>
      </vt:variant>
      <vt:variant>
        <vt:i4>0</vt:i4>
      </vt:variant>
      <vt:variant>
        <vt:i4>5</vt:i4>
      </vt:variant>
      <vt:variant>
        <vt:lpwstr>https://store.teachstone.com/class-manual/</vt:lpwstr>
      </vt:variant>
      <vt:variant>
        <vt:lpwstr/>
      </vt:variant>
      <vt:variant>
        <vt:i4>3735654</vt:i4>
      </vt:variant>
      <vt:variant>
        <vt:i4>6</vt:i4>
      </vt:variant>
      <vt:variant>
        <vt:i4>0</vt:i4>
      </vt:variant>
      <vt:variant>
        <vt:i4>5</vt:i4>
      </vt:variant>
      <vt:variant>
        <vt:lpwstr>https://www.teachstone.com/</vt:lpwstr>
      </vt:variant>
      <vt:variant>
        <vt:lpwstr/>
      </vt:variant>
      <vt:variant>
        <vt:i4>3735654</vt:i4>
      </vt:variant>
      <vt:variant>
        <vt:i4>0</vt:i4>
      </vt:variant>
      <vt:variant>
        <vt:i4>0</vt:i4>
      </vt:variant>
      <vt:variant>
        <vt:i4>5</vt:i4>
      </vt:variant>
      <vt:variant>
        <vt:lpwstr>https://www.teachstone.com/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Madison Anderson</dc:creator>
  <cp:keywords/>
  <cp:lastModifiedBy>Edith Gonzalez</cp:lastModifiedBy>
  <cp:revision>8</cp:revision>
  <dcterms:created xsi:type="dcterms:W3CDTF">2025-02-22T04:49:00Z</dcterms:created>
  <dcterms:modified xsi:type="dcterms:W3CDTF">2025-02-22T05:43:00Z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5df4bdb6f498c7ab6705bc60c60955f7504959422c09697675596a2b25e14065</vt:lpwstr>
  </property>
</Properties>
</file>